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3D90CAA9" w:rsidR="00332032" w:rsidRPr="004F07D6" w:rsidRDefault="003A412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76BB94C6">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50B7FDCF"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401A28B0" w:rsidR="002A0FB9" w:rsidRDefault="00B77B46" w:rsidP="002A0FB9">
      <w:pPr>
        <w:jc w:val="center"/>
        <w:rPr>
          <w:rFonts w:ascii="Georgia" w:hAnsi="Georgia" w:cs="Courier New"/>
          <w:b/>
          <w:bCs/>
          <w:sz w:val="22"/>
          <w:szCs w:val="22"/>
        </w:rPr>
      </w:pPr>
      <w:r>
        <w:rPr>
          <w:rFonts w:ascii="Georgia" w:hAnsi="Georgia" w:cs="Courier New"/>
          <w:b/>
          <w:bCs/>
          <w:sz w:val="22"/>
          <w:szCs w:val="22"/>
        </w:rPr>
        <w:t>December 7</w:t>
      </w:r>
      <w:r w:rsidR="002150F0">
        <w:rPr>
          <w:rFonts w:ascii="Georgia" w:hAnsi="Georgia" w:cs="Courier New"/>
          <w:b/>
          <w:bCs/>
          <w:sz w:val="22"/>
          <w:szCs w:val="22"/>
        </w:rPr>
        <w:t>, 2022</w:t>
      </w:r>
    </w:p>
    <w:p w14:paraId="5C9683BB" w14:textId="77777777" w:rsidR="00884DDF" w:rsidRDefault="00884DDF" w:rsidP="0087566B">
      <w:pPr>
        <w:spacing w:after="100" w:afterAutospacing="1"/>
        <w:jc w:val="center"/>
      </w:pPr>
    </w:p>
    <w:p w14:paraId="15487DE5" w14:textId="3E42C704"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5B3E18">
        <w:rPr>
          <w:rFonts w:ascii="Georgia" w:hAnsi="Georgia"/>
          <w:sz w:val="24"/>
          <w:szCs w:val="24"/>
        </w:rPr>
        <w:t>Vice-</w:t>
      </w:r>
      <w:r w:rsidR="002A4324">
        <w:rPr>
          <w:rFonts w:ascii="Georgia" w:hAnsi="Georgia"/>
          <w:sz w:val="24"/>
          <w:szCs w:val="24"/>
        </w:rPr>
        <w:t xml:space="preserve">President, </w:t>
      </w:r>
      <w:r w:rsidR="005B3E18">
        <w:rPr>
          <w:rFonts w:ascii="Georgia" w:hAnsi="Georgia"/>
          <w:sz w:val="24"/>
          <w:szCs w:val="24"/>
        </w:rPr>
        <w:t>Jeffery Henry</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09A3BAB9"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5B3E18">
        <w:rPr>
          <w:rFonts w:ascii="Georgia" w:hAnsi="Georgia"/>
          <w:sz w:val="24"/>
          <w:szCs w:val="24"/>
        </w:rPr>
        <w:t xml:space="preserve"> (phone)</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w:t>
      </w:r>
      <w:r>
        <w:rPr>
          <w:rFonts w:ascii="Georgia" w:hAnsi="Georgia"/>
          <w:sz w:val="24"/>
          <w:szCs w:val="24"/>
        </w:rPr>
        <w:t xml:space="preserve"> </w:t>
      </w:r>
      <w:r w:rsidR="002150F0" w:rsidRPr="002150F0">
        <w:rPr>
          <w:rFonts w:ascii="Georgia" w:hAnsi="Georgia"/>
          <w:sz w:val="24"/>
          <w:szCs w:val="24"/>
        </w:rPr>
        <w:t>Larry Sorapuru, St. John the Baptist Parish</w:t>
      </w:r>
      <w:r w:rsidR="005B3E18">
        <w:rPr>
          <w:rFonts w:ascii="Georgia" w:hAnsi="Georgia"/>
          <w:sz w:val="24"/>
          <w:szCs w:val="24"/>
        </w:rPr>
        <w:t xml:space="preserve"> (phone)</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7A3323" w:rsidRPr="007A3323">
        <w:rPr>
          <w:rFonts w:ascii="Georgia" w:hAnsi="Georgia"/>
          <w:sz w:val="24"/>
          <w:szCs w:val="24"/>
        </w:rPr>
        <w:t>Kevin Hebert, St. Charles Parish</w:t>
      </w:r>
      <w:r w:rsidR="007A3323">
        <w:rPr>
          <w:rFonts w:ascii="Georgia" w:hAnsi="Georgia"/>
          <w:sz w:val="24"/>
          <w:szCs w:val="24"/>
        </w:rPr>
        <w:t>,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FB6FD0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5B3E18">
        <w:rPr>
          <w:rFonts w:ascii="Georgia" w:hAnsi="Georgia"/>
          <w:sz w:val="24"/>
          <w:szCs w:val="24"/>
        </w:rPr>
        <w:t xml:space="preserve"> and Ms. Astrea Jupiter, Administrative Assistant 5</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22EB8D53" w14:textId="1C602BF4" w:rsidR="00AE2A89" w:rsidRPr="00AE2A89" w:rsidRDefault="006143A0" w:rsidP="009C78C7">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416A" w:rsidRPr="0087416A">
        <w:rPr>
          <w:rFonts w:ascii="Georgia" w:hAnsi="Georgia"/>
          <w:sz w:val="24"/>
          <w:szCs w:val="24"/>
        </w:rPr>
        <w:t>Commissioner</w:t>
      </w:r>
      <w:r w:rsidR="00F407A0">
        <w:rPr>
          <w:rFonts w:ascii="Georgia" w:hAnsi="Georgia"/>
          <w:sz w:val="24"/>
          <w:szCs w:val="24"/>
        </w:rPr>
        <w:t xml:space="preserve"> </w:t>
      </w:r>
      <w:r w:rsidR="00F407A0" w:rsidRPr="00F407A0">
        <w:rPr>
          <w:rFonts w:ascii="Georgia" w:hAnsi="Georgia"/>
          <w:sz w:val="24"/>
          <w:szCs w:val="24"/>
        </w:rPr>
        <w:t>Arthur J. Bosworth, IV</w:t>
      </w:r>
      <w:r w:rsidR="0087416A" w:rsidRPr="0087416A">
        <w:rPr>
          <w:rFonts w:ascii="Georgia" w:hAnsi="Georgia"/>
          <w:sz w:val="24"/>
          <w:szCs w:val="24"/>
        </w:rPr>
        <w:t xml:space="preserve"> made the motion to adopt the agenda.  The motion was seconded by </w:t>
      </w:r>
      <w:r w:rsidR="005B3E18">
        <w:rPr>
          <w:rFonts w:ascii="Georgia" w:hAnsi="Georgia"/>
          <w:sz w:val="24"/>
          <w:szCs w:val="24"/>
        </w:rPr>
        <w:t>Commissioner Michael McKinney, Sr</w:t>
      </w:r>
      <w:r w:rsidR="00F407A0" w:rsidRPr="00F407A0">
        <w:rPr>
          <w:rFonts w:ascii="Georgia" w:hAnsi="Georgia"/>
          <w:sz w:val="24"/>
          <w:szCs w:val="24"/>
        </w:rPr>
        <w:t xml:space="preserve">. </w:t>
      </w:r>
      <w:r w:rsidR="0087416A" w:rsidRPr="0087416A">
        <w:rPr>
          <w:rFonts w:ascii="Georgia" w:hAnsi="Georgia"/>
          <w:sz w:val="24"/>
          <w:szCs w:val="24"/>
        </w:rPr>
        <w:t xml:space="preserve">  </w:t>
      </w:r>
      <w:r w:rsidR="005B3E18">
        <w:rPr>
          <w:rFonts w:ascii="Georgia" w:hAnsi="Georgia"/>
          <w:sz w:val="24"/>
          <w:szCs w:val="24"/>
        </w:rPr>
        <w:t>Vice-President Henry</w:t>
      </w:r>
      <w:r w:rsidR="0087416A" w:rsidRPr="0087416A">
        <w:rPr>
          <w:rFonts w:ascii="Georgia" w:hAnsi="Georgia"/>
          <w:sz w:val="24"/>
          <w:szCs w:val="24"/>
        </w:rPr>
        <w:t xml:space="preserve"> called for a vote</w:t>
      </w:r>
      <w:r w:rsidR="00AE2A89" w:rsidRPr="00AE2A89">
        <w:rPr>
          <w:rFonts w:ascii="Georgia" w:hAnsi="Georgia"/>
          <w:sz w:val="24"/>
          <w:szCs w:val="24"/>
        </w:rPr>
        <w:t xml:space="preserve">.  </w:t>
      </w:r>
      <w:r w:rsidR="009C78C7" w:rsidRPr="009C78C7">
        <w:rPr>
          <w:rFonts w:ascii="Georgia" w:hAnsi="Georgia"/>
          <w:sz w:val="24"/>
          <w:szCs w:val="24"/>
        </w:rPr>
        <w:t>The motion passed</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05F60DB" w14:textId="4C1AED56" w:rsidR="00334644" w:rsidRDefault="00887941" w:rsidP="00334644">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w:t>
      </w:r>
      <w:r w:rsidR="005A3EA7">
        <w:rPr>
          <w:rFonts w:ascii="Georgia" w:hAnsi="Georgia"/>
          <w:sz w:val="24"/>
          <w:szCs w:val="24"/>
        </w:rPr>
        <w:t xml:space="preserve"> </w:t>
      </w:r>
      <w:r w:rsidR="00380DA3">
        <w:rPr>
          <w:rFonts w:ascii="Georgia" w:hAnsi="Georgia"/>
          <w:sz w:val="24"/>
          <w:szCs w:val="24"/>
        </w:rPr>
        <w:t>Marlin Rogers,</w:t>
      </w:r>
      <w:r w:rsidR="008F09B5">
        <w:rPr>
          <w:rFonts w:ascii="Georgia" w:hAnsi="Georgia"/>
          <w:sz w:val="24"/>
          <w:szCs w:val="24"/>
        </w:rPr>
        <w:t xml:space="preserve"> seconded by</w:t>
      </w:r>
      <w:r w:rsidR="005A3EA7">
        <w:rPr>
          <w:rFonts w:ascii="Georgia" w:hAnsi="Georgia"/>
          <w:sz w:val="24"/>
          <w:szCs w:val="24"/>
        </w:rPr>
        <w:t xml:space="preserve"> </w:t>
      </w:r>
      <w:r w:rsidR="007E5F7D">
        <w:rPr>
          <w:rFonts w:ascii="Georgia" w:hAnsi="Georgia"/>
          <w:sz w:val="24"/>
          <w:szCs w:val="24"/>
        </w:rPr>
        <w:t xml:space="preserve">Commissioner </w:t>
      </w:r>
      <w:r w:rsidR="00380DA3" w:rsidRPr="00380DA3">
        <w:rPr>
          <w:rFonts w:ascii="Georgia" w:hAnsi="Georgia"/>
          <w:sz w:val="24"/>
          <w:szCs w:val="24"/>
        </w:rPr>
        <w:t>Arthur J. Bosworth, IV</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380DA3">
        <w:rPr>
          <w:rFonts w:ascii="Georgia" w:hAnsi="Georgia"/>
          <w:sz w:val="24"/>
          <w:szCs w:val="24"/>
        </w:rPr>
        <w:t>November 2</w:t>
      </w:r>
      <w:r w:rsidR="0026507E">
        <w:rPr>
          <w:rFonts w:ascii="Georgia" w:hAnsi="Georgia"/>
          <w:sz w:val="24"/>
          <w:szCs w:val="24"/>
        </w:rPr>
        <w:t>,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334644" w:rsidRPr="00334644">
        <w:rPr>
          <w:rFonts w:ascii="Georgia" w:hAnsi="Georgia"/>
          <w:sz w:val="24"/>
          <w:szCs w:val="24"/>
        </w:rPr>
        <w:t>The motion passed.</w:t>
      </w:r>
      <w:r w:rsidR="00334644" w:rsidRPr="00334644">
        <w:t xml:space="preserve">  </w:t>
      </w:r>
    </w:p>
    <w:p w14:paraId="6CA6818B" w14:textId="12755B84" w:rsidR="008F09B5" w:rsidRDefault="00D02E82" w:rsidP="00334644">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w:t>
      </w:r>
      <w:r w:rsidR="00DD144B">
        <w:rPr>
          <w:rFonts w:ascii="Georgia" w:hAnsi="Georgia"/>
          <w:sz w:val="24"/>
          <w:szCs w:val="24"/>
        </w:rPr>
        <w:t xml:space="preserve"> </w:t>
      </w:r>
      <w:r w:rsidR="00380DA3" w:rsidRPr="00380DA3">
        <w:rPr>
          <w:rFonts w:ascii="Georgia" w:hAnsi="Georgia"/>
          <w:sz w:val="24"/>
          <w:szCs w:val="24"/>
        </w:rPr>
        <w:t>Michael McKinney, Sr.</w:t>
      </w:r>
      <w:r w:rsidRPr="00D02E82">
        <w:rPr>
          <w:rFonts w:ascii="Georgia" w:hAnsi="Georgia"/>
          <w:sz w:val="24"/>
          <w:szCs w:val="24"/>
        </w:rPr>
        <w:t xml:space="preserve">, seconded by </w:t>
      </w:r>
      <w:r w:rsidR="00380DA3" w:rsidRPr="00380DA3">
        <w:rPr>
          <w:rFonts w:ascii="Georgia" w:hAnsi="Georgia"/>
          <w:sz w:val="24"/>
          <w:szCs w:val="24"/>
        </w:rPr>
        <w:t>Commissioner Arthur J. Bosworth, IV</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380DA3">
        <w:rPr>
          <w:rFonts w:ascii="Georgia" w:hAnsi="Georgia"/>
          <w:sz w:val="24"/>
          <w:szCs w:val="24"/>
        </w:rPr>
        <w:t>November</w:t>
      </w:r>
      <w:r w:rsidR="00E056FE">
        <w:rPr>
          <w:rFonts w:ascii="Georgia" w:hAnsi="Georgia"/>
          <w:sz w:val="24"/>
          <w:szCs w:val="24"/>
        </w:rPr>
        <w:t xml:space="preserve"> 3</w:t>
      </w:r>
      <w:r w:rsidR="00380DA3">
        <w:rPr>
          <w:rFonts w:ascii="Georgia" w:hAnsi="Georgia"/>
          <w:sz w:val="24"/>
          <w:szCs w:val="24"/>
        </w:rPr>
        <w:t>0</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7AC0B2C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B32139">
        <w:rPr>
          <w:rFonts w:ascii="Georgia" w:hAnsi="Georgia" w:cs="Courier New"/>
          <w:b/>
          <w:bCs/>
          <w:sz w:val="24"/>
          <w:szCs w:val="24"/>
        </w:rPr>
        <w:t>Oc</w:t>
      </w:r>
      <w:r w:rsidR="00FB734E">
        <w:rPr>
          <w:rFonts w:ascii="Georgia" w:hAnsi="Georgia" w:cs="Courier New"/>
          <w:b/>
          <w:bCs/>
          <w:sz w:val="24"/>
          <w:szCs w:val="24"/>
        </w:rPr>
        <w:t>t</w:t>
      </w:r>
      <w:r w:rsidR="007E5F7D">
        <w:rPr>
          <w:rFonts w:ascii="Georgia" w:hAnsi="Georgia" w:cs="Courier New"/>
          <w:b/>
          <w:bCs/>
          <w:sz w:val="24"/>
          <w:szCs w:val="24"/>
        </w:rPr>
        <w:t>.</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FC7130">
        <w:rPr>
          <w:rFonts w:ascii="Georgia" w:hAnsi="Georgia" w:cs="Courier New"/>
          <w:b/>
          <w:bCs/>
          <w:sz w:val="24"/>
          <w:szCs w:val="24"/>
        </w:rPr>
        <w:t xml:space="preserve">  </w:t>
      </w:r>
      <w:r w:rsidR="007E5F7D">
        <w:rPr>
          <w:rFonts w:ascii="Georgia" w:hAnsi="Georgia" w:cs="Courier New"/>
          <w:b/>
          <w:bCs/>
          <w:sz w:val="24"/>
          <w:szCs w:val="24"/>
        </w:rPr>
        <w:t xml:space="preserve"> </w:t>
      </w:r>
      <w:r w:rsidR="00FC7130">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DB290C">
        <w:rPr>
          <w:rFonts w:ascii="Georgia" w:hAnsi="Georgia" w:cs="Courier New"/>
          <w:b/>
          <w:bCs/>
          <w:sz w:val="24"/>
          <w:szCs w:val="24"/>
        </w:rPr>
        <w:t>193,023.82</w:t>
      </w:r>
    </w:p>
    <w:p w14:paraId="5B2805D6" w14:textId="216663CE"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B32139">
        <w:rPr>
          <w:rFonts w:ascii="Georgia" w:hAnsi="Georgia" w:cs="Courier New"/>
          <w:b/>
          <w:bCs/>
          <w:sz w:val="24"/>
          <w:szCs w:val="24"/>
        </w:rPr>
        <w:t>Nov</w:t>
      </w:r>
      <w:r w:rsidR="00937951">
        <w:rPr>
          <w:rFonts w:ascii="Georgia" w:hAnsi="Georgia" w:cs="Courier New"/>
          <w:b/>
          <w:bCs/>
          <w:sz w:val="24"/>
          <w:szCs w:val="24"/>
        </w:rPr>
        <w:t>.</w:t>
      </w:r>
    </w:p>
    <w:p w14:paraId="76CF9BA7" w14:textId="3A41D5CE"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w:t>
      </w:r>
      <w:r w:rsidR="00FC7130">
        <w:rPr>
          <w:rFonts w:ascii="Georgia" w:hAnsi="Georgia" w:cs="Courier New"/>
          <w:b/>
          <w:bCs/>
          <w:sz w:val="24"/>
          <w:szCs w:val="24"/>
        </w:rPr>
        <w:t xml:space="preserve">     </w:t>
      </w:r>
      <w:r w:rsidR="00937951">
        <w:rPr>
          <w:rFonts w:ascii="Georgia" w:hAnsi="Georgia" w:cs="Courier New"/>
          <w:b/>
          <w:bCs/>
          <w:sz w:val="24"/>
          <w:szCs w:val="24"/>
        </w:rPr>
        <w:t xml:space="preserve">   </w:t>
      </w:r>
      <w:r w:rsidR="001B5E1B">
        <w:rPr>
          <w:rFonts w:ascii="Georgia" w:hAnsi="Georgia" w:cs="Courier New"/>
          <w:b/>
          <w:bCs/>
          <w:sz w:val="24"/>
          <w:szCs w:val="24"/>
        </w:rPr>
        <w:t xml:space="preserve">$ </w:t>
      </w:r>
      <w:r w:rsidR="00DB290C">
        <w:rPr>
          <w:rFonts w:ascii="Georgia" w:hAnsi="Georgia" w:cs="Courier New"/>
          <w:b/>
          <w:bCs/>
          <w:sz w:val="24"/>
          <w:szCs w:val="24"/>
        </w:rPr>
        <w:t>9,859.45</w:t>
      </w:r>
      <w:r w:rsidR="00E737A5">
        <w:rPr>
          <w:rFonts w:ascii="Georgia" w:hAnsi="Georgia" w:cs="Courier New"/>
          <w:b/>
          <w:bCs/>
          <w:sz w:val="24"/>
          <w:szCs w:val="24"/>
        </w:rPr>
        <w:t xml:space="preserve"> </w:t>
      </w:r>
    </w:p>
    <w:p w14:paraId="500D20DD" w14:textId="1B32750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3F641A">
        <w:rPr>
          <w:rFonts w:ascii="Georgia" w:hAnsi="Georgia" w:cs="Courier New"/>
          <w:b/>
          <w:bCs/>
          <w:sz w:val="24"/>
          <w:szCs w:val="24"/>
        </w:rPr>
        <w:t xml:space="preserve"> </w:t>
      </w:r>
      <w:r w:rsidR="008C291F">
        <w:rPr>
          <w:rFonts w:ascii="Georgia" w:hAnsi="Georgia" w:cs="Courier New"/>
          <w:b/>
          <w:bCs/>
          <w:sz w:val="24"/>
          <w:szCs w:val="24"/>
        </w:rPr>
        <w:t xml:space="preserve"> </w:t>
      </w:r>
      <w:r w:rsidR="00DB290C">
        <w:rPr>
          <w:rFonts w:ascii="Georgia" w:hAnsi="Georgia" w:cs="Courier New"/>
          <w:b/>
          <w:bCs/>
          <w:sz w:val="24"/>
          <w:szCs w:val="24"/>
        </w:rPr>
        <w:t>17.67</w:t>
      </w:r>
    </w:p>
    <w:p w14:paraId="0E563F7A" w14:textId="4189989B" w:rsidR="0096698B" w:rsidRDefault="00054E8F" w:rsidP="00BD2C88">
      <w:pPr>
        <w:rPr>
          <w:rFonts w:ascii="Georgia" w:hAnsi="Georgia" w:cs="Courier New"/>
          <w:b/>
          <w:bCs/>
          <w:sz w:val="24"/>
          <w:szCs w:val="24"/>
        </w:rPr>
      </w:pPr>
      <w:r w:rsidRPr="00054E8F">
        <w:rPr>
          <w:rFonts w:ascii="Georgia" w:hAnsi="Georgia" w:cs="Courier New"/>
          <w:b/>
          <w:bCs/>
          <w:sz w:val="24"/>
          <w:szCs w:val="24"/>
        </w:rPr>
        <w:lastRenderedPageBreak/>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FB734E">
        <w:rPr>
          <w:rFonts w:ascii="Georgia" w:hAnsi="Georgia" w:cs="Courier New"/>
          <w:b/>
          <w:bCs/>
          <w:sz w:val="24"/>
          <w:szCs w:val="24"/>
        </w:rPr>
        <w:t xml:space="preserve"> </w:t>
      </w:r>
      <w:r w:rsidR="00DB290C">
        <w:rPr>
          <w:rFonts w:ascii="Georgia" w:hAnsi="Georgia" w:cs="Courier New"/>
          <w:b/>
          <w:bCs/>
          <w:sz w:val="24"/>
          <w:szCs w:val="24"/>
        </w:rPr>
        <w:t>600</w:t>
      </w:r>
      <w:r w:rsidR="0014096B">
        <w:rPr>
          <w:rFonts w:ascii="Georgia" w:hAnsi="Georgia" w:cs="Courier New"/>
          <w:b/>
          <w:bCs/>
          <w:sz w:val="24"/>
          <w:szCs w:val="24"/>
        </w:rPr>
        <w:t xml:space="preserve">,000.00 </w:t>
      </w:r>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DB290C">
        <w:rPr>
          <w:rFonts w:ascii="Georgia" w:hAnsi="Georgia" w:cs="Courier New"/>
          <w:b/>
          <w:bCs/>
          <w:sz w:val="24"/>
          <w:szCs w:val="24"/>
        </w:rPr>
        <w:t xml:space="preserve"> 767,196.36</w:t>
      </w:r>
    </w:p>
    <w:p w14:paraId="759E3962" w14:textId="6E118A90"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w:t>
      </w:r>
      <w:r w:rsidR="002614A6">
        <w:rPr>
          <w:rFonts w:ascii="Georgia" w:hAnsi="Georgia" w:cs="Courier New"/>
          <w:b/>
          <w:bCs/>
          <w:sz w:val="24"/>
          <w:szCs w:val="24"/>
        </w:rPr>
        <w:t xml:space="preserve">                  0.</w:t>
      </w:r>
      <w:r w:rsidR="00DD3A34">
        <w:rPr>
          <w:rFonts w:ascii="Georgia" w:hAnsi="Georgia" w:cs="Courier New"/>
          <w:b/>
          <w:bCs/>
          <w:sz w:val="24"/>
          <w:szCs w:val="24"/>
        </w:rPr>
        <w:t>00</w:t>
      </w:r>
    </w:p>
    <w:p w14:paraId="22B28E76" w14:textId="0ACBA51A"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B32139">
        <w:rPr>
          <w:rFonts w:ascii="Georgia" w:hAnsi="Georgia" w:cs="Courier New"/>
          <w:b/>
          <w:bCs/>
          <w:sz w:val="24"/>
          <w:szCs w:val="24"/>
        </w:rPr>
        <w:t>NOV</w:t>
      </w:r>
      <w:r w:rsidR="00937951">
        <w:rPr>
          <w:rFonts w:ascii="Georgia" w:hAnsi="Georgia" w:cs="Courier New"/>
          <w:b/>
          <w:bCs/>
          <w:sz w:val="24"/>
          <w:szCs w:val="24"/>
        </w:rPr>
        <w:t>.</w:t>
      </w:r>
      <w:r w:rsidR="00FC7130">
        <w:rPr>
          <w:rFonts w:ascii="Georgia" w:hAnsi="Georgia" w:cs="Courier New"/>
          <w:b/>
          <w:bCs/>
          <w:sz w:val="24"/>
          <w:szCs w:val="24"/>
        </w:rPr>
        <w:t xml:space="preserve"> 3</w:t>
      </w:r>
      <w:r w:rsidR="00B32139">
        <w:rPr>
          <w:rFonts w:ascii="Georgia" w:hAnsi="Georgia" w:cs="Courier New"/>
          <w:b/>
          <w:bCs/>
          <w:sz w:val="24"/>
          <w:szCs w:val="24"/>
        </w:rPr>
        <w:t>0</w:t>
      </w:r>
      <w:r>
        <w:rPr>
          <w:rFonts w:ascii="Georgia" w:hAnsi="Georgia" w:cs="Courier New"/>
          <w:b/>
          <w:bCs/>
          <w:sz w:val="24"/>
          <w:szCs w:val="24"/>
        </w:rPr>
        <w:t>, 202</w:t>
      </w:r>
      <w:r w:rsidR="004D4D44">
        <w:rPr>
          <w:rFonts w:ascii="Georgia" w:hAnsi="Georgia" w:cs="Courier New"/>
          <w:b/>
          <w:bCs/>
          <w:sz w:val="24"/>
          <w:szCs w:val="24"/>
        </w:rPr>
        <w:t>2</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3F641A">
        <w:rPr>
          <w:rFonts w:ascii="Georgia" w:hAnsi="Georgia" w:cs="Courier New"/>
          <w:b/>
          <w:bCs/>
          <w:sz w:val="24"/>
          <w:szCs w:val="24"/>
        </w:rPr>
        <w:t xml:space="preserve"> </w:t>
      </w:r>
      <w:r w:rsidR="00DB290C">
        <w:rPr>
          <w:rFonts w:ascii="Georgia" w:hAnsi="Georgia" w:cs="Courier New"/>
          <w:b/>
          <w:bCs/>
          <w:sz w:val="24"/>
          <w:szCs w:val="24"/>
        </w:rPr>
        <w:t xml:space="preserve">  </w:t>
      </w:r>
      <w:r w:rsidR="00B87116">
        <w:rPr>
          <w:rFonts w:ascii="Georgia" w:hAnsi="Georgia" w:cs="Courier New"/>
          <w:b/>
          <w:bCs/>
          <w:sz w:val="24"/>
          <w:szCs w:val="24"/>
        </w:rPr>
        <w:t xml:space="preserve">$ </w:t>
      </w:r>
      <w:r w:rsidR="00DB290C">
        <w:rPr>
          <w:rFonts w:ascii="Georgia" w:hAnsi="Georgia" w:cs="Courier New"/>
          <w:b/>
          <w:bCs/>
          <w:sz w:val="24"/>
          <w:szCs w:val="24"/>
        </w:rPr>
        <w:t>35,704.58</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16D6C329"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B32139">
        <w:rPr>
          <w:rFonts w:ascii="Georgia" w:hAnsi="Georgia" w:cs="Courier New"/>
          <w:b/>
          <w:bCs/>
          <w:sz w:val="24"/>
          <w:szCs w:val="24"/>
        </w:rPr>
        <w:t>Oct</w:t>
      </w:r>
      <w:r w:rsidR="007E5F7D">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F264B1">
        <w:rPr>
          <w:rFonts w:ascii="Georgia" w:hAnsi="Georgia" w:cs="Courier New"/>
          <w:b/>
          <w:bCs/>
          <w:sz w:val="24"/>
          <w:szCs w:val="24"/>
        </w:rPr>
        <w:t xml:space="preserve"> </w:t>
      </w:r>
      <w:r w:rsidR="00DB290C">
        <w:rPr>
          <w:rFonts w:ascii="Georgia" w:hAnsi="Georgia" w:cs="Courier New"/>
          <w:b/>
          <w:bCs/>
          <w:sz w:val="24"/>
          <w:szCs w:val="24"/>
        </w:rPr>
        <w:t>2,627,002.08</w:t>
      </w:r>
    </w:p>
    <w:p w14:paraId="436ECA12" w14:textId="70B22C5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w:t>
      </w:r>
      <w:r w:rsidR="00A81DD2">
        <w:rPr>
          <w:rFonts w:ascii="Georgia" w:hAnsi="Georgia" w:cs="Courier New"/>
          <w:b/>
          <w:bCs/>
          <w:sz w:val="24"/>
          <w:szCs w:val="24"/>
        </w:rPr>
        <w:t xml:space="preserve">                  0</w:t>
      </w:r>
      <w:r w:rsidR="00DD3A34">
        <w:rPr>
          <w:rFonts w:ascii="Georgia" w:hAnsi="Georgia" w:cs="Courier New"/>
          <w:b/>
          <w:bCs/>
          <w:sz w:val="24"/>
          <w:szCs w:val="24"/>
        </w:rPr>
        <w:t>.00</w:t>
      </w:r>
    </w:p>
    <w:p w14:paraId="0C4ADA4D" w14:textId="5751613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DB290C">
        <w:rPr>
          <w:rFonts w:ascii="Georgia" w:hAnsi="Georgia" w:cs="Courier New"/>
          <w:b/>
          <w:bCs/>
          <w:sz w:val="24"/>
          <w:szCs w:val="24"/>
        </w:rPr>
        <w:t>600</w:t>
      </w:r>
      <w:r w:rsidR="007E5F7D">
        <w:rPr>
          <w:rFonts w:ascii="Georgia" w:hAnsi="Georgia" w:cs="Courier New"/>
          <w:b/>
          <w:bCs/>
          <w:sz w:val="24"/>
          <w:szCs w:val="24"/>
        </w:rPr>
        <w:t>,000.00</w:t>
      </w:r>
    </w:p>
    <w:p w14:paraId="34E60AEE" w14:textId="3717A2D4"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D3076B">
        <w:rPr>
          <w:rFonts w:ascii="Georgia" w:hAnsi="Georgia" w:cs="Courier New"/>
          <w:b/>
          <w:bCs/>
          <w:sz w:val="24"/>
          <w:szCs w:val="24"/>
        </w:rPr>
        <w:t xml:space="preserve"> </w:t>
      </w:r>
      <w:r w:rsidR="00DB290C">
        <w:rPr>
          <w:rFonts w:ascii="Georgia" w:hAnsi="Georgia" w:cs="Courier New"/>
          <w:b/>
          <w:bCs/>
          <w:sz w:val="24"/>
          <w:szCs w:val="24"/>
        </w:rPr>
        <w:t>6,782.02</w:t>
      </w:r>
    </w:p>
    <w:p w14:paraId="1C4F7957" w14:textId="6FB1B1C3"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B32139">
        <w:rPr>
          <w:rFonts w:ascii="Georgia" w:hAnsi="Georgia" w:cs="Courier New"/>
          <w:b/>
          <w:bCs/>
          <w:sz w:val="24"/>
          <w:szCs w:val="24"/>
        </w:rPr>
        <w:t>NOV</w:t>
      </w:r>
      <w:r w:rsidR="007E5F7D">
        <w:rPr>
          <w:rFonts w:ascii="Georgia" w:hAnsi="Georgia" w:cs="Courier New"/>
          <w:b/>
          <w:bCs/>
          <w:sz w:val="24"/>
          <w:szCs w:val="24"/>
        </w:rPr>
        <w:t>. 3</w:t>
      </w:r>
      <w:r w:rsidR="00B32139">
        <w:rPr>
          <w:rFonts w:ascii="Georgia" w:hAnsi="Georgia" w:cs="Courier New"/>
          <w:b/>
          <w:bCs/>
          <w:sz w:val="24"/>
          <w:szCs w:val="24"/>
        </w:rPr>
        <w:t>0</w:t>
      </w:r>
      <w:r w:rsidR="00CC7602">
        <w:rPr>
          <w:rFonts w:ascii="Georgia" w:hAnsi="Georgia" w:cs="Courier New"/>
          <w:b/>
          <w:bCs/>
          <w:sz w:val="24"/>
          <w:szCs w:val="24"/>
        </w:rPr>
        <w:t>, 202</w:t>
      </w:r>
      <w:r w:rsidR="004D4D44">
        <w:rPr>
          <w:rFonts w:ascii="Georgia" w:hAnsi="Georgia" w:cs="Courier New"/>
          <w:b/>
          <w:bCs/>
          <w:sz w:val="24"/>
          <w:szCs w:val="24"/>
        </w:rPr>
        <w:t>2</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DB290C">
        <w:rPr>
          <w:rFonts w:ascii="Georgia" w:hAnsi="Georgia" w:cs="Courier New"/>
          <w:b/>
          <w:bCs/>
          <w:sz w:val="24"/>
          <w:szCs w:val="24"/>
        </w:rPr>
        <w:t xml:space="preserve"> </w:t>
      </w:r>
      <w:r w:rsidR="00827E0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6C0E32">
        <w:rPr>
          <w:rFonts w:ascii="Georgia" w:hAnsi="Georgia" w:cs="Courier New"/>
          <w:b/>
          <w:bCs/>
          <w:sz w:val="24"/>
          <w:szCs w:val="24"/>
        </w:rPr>
        <w:t>2,</w:t>
      </w:r>
      <w:r w:rsidR="00DB290C">
        <w:rPr>
          <w:rFonts w:ascii="Georgia" w:hAnsi="Georgia" w:cs="Courier New"/>
          <w:b/>
          <w:bCs/>
          <w:sz w:val="24"/>
          <w:szCs w:val="24"/>
        </w:rPr>
        <w:t>033,784.10</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13FC1A67"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DB290C">
        <w:rPr>
          <w:rFonts w:ascii="Georgia" w:hAnsi="Georgia" w:cs="Courier New"/>
          <w:b/>
          <w:bCs/>
          <w:sz w:val="24"/>
          <w:szCs w:val="24"/>
        </w:rPr>
        <w:t xml:space="preserve">  </w:t>
      </w:r>
      <w:r w:rsidR="00A10567">
        <w:rPr>
          <w:rFonts w:ascii="Georgia" w:hAnsi="Georgia" w:cs="Courier New"/>
          <w:b/>
          <w:bCs/>
          <w:sz w:val="24"/>
          <w:szCs w:val="24"/>
        </w:rPr>
        <w:t>5,</w:t>
      </w:r>
      <w:r w:rsidR="00DB290C">
        <w:rPr>
          <w:rFonts w:ascii="Georgia" w:hAnsi="Georgia" w:cs="Courier New"/>
          <w:b/>
          <w:bCs/>
          <w:sz w:val="24"/>
          <w:szCs w:val="24"/>
        </w:rPr>
        <w:t>264,117.59</w:t>
      </w:r>
    </w:p>
    <w:p w14:paraId="37D726D1" w14:textId="53F8FFFC" w:rsidR="00335F2B" w:rsidRDefault="00335F2B" w:rsidP="00BD2C88">
      <w:pPr>
        <w:rPr>
          <w:rFonts w:ascii="Georgia" w:hAnsi="Georgia" w:cs="Courier New"/>
          <w:b/>
          <w:bCs/>
          <w:sz w:val="24"/>
          <w:szCs w:val="24"/>
        </w:rPr>
      </w:pPr>
    </w:p>
    <w:p w14:paraId="12813B25" w14:textId="3798E122"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B32139">
        <w:rPr>
          <w:rFonts w:ascii="Georgia" w:hAnsi="Georgia" w:cs="Courier New"/>
          <w:b/>
          <w:bCs/>
          <w:sz w:val="24"/>
          <w:szCs w:val="24"/>
        </w:rPr>
        <w:t>NOV</w:t>
      </w:r>
      <w:r w:rsidR="007E5F7D">
        <w:rPr>
          <w:rFonts w:ascii="Georgia" w:hAnsi="Georgia" w:cs="Courier New"/>
          <w:b/>
          <w:bCs/>
          <w:sz w:val="24"/>
          <w:szCs w:val="24"/>
        </w:rPr>
        <w:t>. 3</w:t>
      </w:r>
      <w:r w:rsidR="00B32139">
        <w:rPr>
          <w:rFonts w:ascii="Georgia" w:hAnsi="Georgia" w:cs="Courier New"/>
          <w:b/>
          <w:bCs/>
          <w:sz w:val="24"/>
          <w:szCs w:val="24"/>
        </w:rPr>
        <w:t>0</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7E5F7D">
        <w:rPr>
          <w:rFonts w:ascii="Georgia" w:hAnsi="Georgia" w:cs="Courier New"/>
          <w:b/>
          <w:bCs/>
          <w:sz w:val="24"/>
          <w:szCs w:val="24"/>
        </w:rPr>
        <w:t xml:space="preserve"> </w:t>
      </w:r>
      <w:r w:rsidR="00827E02">
        <w:rPr>
          <w:rFonts w:ascii="Georgia" w:hAnsi="Georgia" w:cs="Courier New"/>
          <w:b/>
          <w:bCs/>
          <w:sz w:val="24"/>
          <w:szCs w:val="24"/>
        </w:rPr>
        <w:t xml:space="preserve"> </w:t>
      </w:r>
      <w:r>
        <w:rPr>
          <w:rFonts w:ascii="Georgia" w:hAnsi="Georgia" w:cs="Courier New"/>
          <w:b/>
          <w:bCs/>
          <w:sz w:val="24"/>
          <w:szCs w:val="24"/>
        </w:rPr>
        <w:t xml:space="preserve">$ </w:t>
      </w:r>
      <w:r w:rsidR="00DB290C">
        <w:rPr>
          <w:rFonts w:ascii="Georgia" w:hAnsi="Georgia" w:cs="Courier New"/>
          <w:b/>
          <w:bCs/>
          <w:sz w:val="24"/>
          <w:szCs w:val="24"/>
        </w:rPr>
        <w:t>7,333,606.27</w:t>
      </w:r>
    </w:p>
    <w:p w14:paraId="2FEEB528" w14:textId="77777777" w:rsidR="00054E8F" w:rsidRDefault="00054E8F" w:rsidP="00BD2C88">
      <w:pPr>
        <w:rPr>
          <w:rFonts w:ascii="Georgia" w:hAnsi="Georgia" w:cs="Courier New"/>
          <w:b/>
          <w:bCs/>
          <w:sz w:val="24"/>
          <w:szCs w:val="24"/>
        </w:rPr>
      </w:pPr>
    </w:p>
    <w:p w14:paraId="0ECCF67F" w14:textId="4A873364" w:rsidR="00F672A2" w:rsidRDefault="00054E8F"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334644" w:rsidRPr="00334644">
        <w:rPr>
          <w:rFonts w:ascii="Georgia" w:hAnsi="Georgia"/>
          <w:sz w:val="24"/>
          <w:szCs w:val="24"/>
        </w:rPr>
        <w:t>The motion passed</w:t>
      </w:r>
      <w:r w:rsidR="00F672A2" w:rsidRPr="00F672A2">
        <w:rPr>
          <w:rFonts w:ascii="Georgia" w:hAnsi="Georgia" w:cs="Courier New"/>
          <w:bCs/>
          <w:sz w:val="24"/>
          <w:szCs w:val="24"/>
        </w:rPr>
        <w:t xml:space="preserve">.  </w:t>
      </w:r>
    </w:p>
    <w:p w14:paraId="3E4C917F" w14:textId="64EDFC77"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3" w:name="_Hlk53403130"/>
      <w:bookmarkStart w:id="4" w:name="_Hlk79417848"/>
      <w:r w:rsidR="001A1AFE" w:rsidRPr="001A1AFE">
        <w:rPr>
          <w:rFonts w:ascii="Georgia" w:hAnsi="Georgia" w:cs="Courier New"/>
          <w:bCs/>
          <w:sz w:val="24"/>
          <w:szCs w:val="24"/>
        </w:rPr>
        <w:t xml:space="preserve">On motion of </w:t>
      </w:r>
      <w:r w:rsidR="004A5026">
        <w:rPr>
          <w:rFonts w:ascii="Georgia" w:hAnsi="Georgia" w:cs="Courier New"/>
          <w:bCs/>
          <w:sz w:val="24"/>
          <w:szCs w:val="24"/>
        </w:rPr>
        <w:t>James P. Jasmin</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9C78C7" w:rsidRPr="009C78C7">
        <w:rPr>
          <w:rFonts w:ascii="Georgia" w:hAnsi="Georgia" w:cs="Courier New"/>
          <w:bCs/>
          <w:sz w:val="24"/>
          <w:szCs w:val="24"/>
        </w:rPr>
        <w:t xml:space="preserve">Commissioner </w:t>
      </w:r>
      <w:r w:rsidR="004A5026" w:rsidRPr="004A5026">
        <w:rPr>
          <w:rFonts w:ascii="Georgia" w:hAnsi="Georgia" w:cs="Courier New"/>
          <w:bCs/>
          <w:sz w:val="24"/>
          <w:szCs w:val="24"/>
        </w:rPr>
        <w:t>Arthur J. Bosworth, IV</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p w14:paraId="13ADEEFF" w14:textId="5EC64CBC"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3"/>
      <w:r w:rsidRPr="001A1AFE">
        <w:rPr>
          <w:rFonts w:ascii="Georgia" w:hAnsi="Georgia" w:cs="Courier New"/>
          <w:bCs/>
          <w:sz w:val="24"/>
          <w:szCs w:val="24"/>
        </w:rPr>
        <w:t xml:space="preserve">Board of Commissioners </w:t>
      </w:r>
      <w:r w:rsidR="00FE32DE" w:rsidRPr="00FE32DE">
        <w:rPr>
          <w:rFonts w:ascii="Georgia" w:hAnsi="Georgia" w:cs="Courier New"/>
          <w:bCs/>
          <w:sz w:val="24"/>
          <w:szCs w:val="24"/>
        </w:rPr>
        <w:t xml:space="preserve">approve </w:t>
      </w:r>
      <w:r w:rsidR="004A5026">
        <w:rPr>
          <w:rFonts w:ascii="Georgia" w:hAnsi="Georgia" w:cs="Courier New"/>
          <w:bCs/>
          <w:sz w:val="24"/>
          <w:szCs w:val="24"/>
        </w:rPr>
        <w:t>to reject the bid for the Sunset Levee Project and put the project out for rebid</w:t>
      </w:r>
      <w:r w:rsidR="007900DA" w:rsidRPr="007900DA">
        <w:rPr>
          <w:rFonts w:ascii="Georgia" w:hAnsi="Georgia" w:cs="Courier New"/>
          <w:bCs/>
          <w:sz w:val="24"/>
          <w:szCs w:val="24"/>
        </w:rPr>
        <w:t>.</w:t>
      </w:r>
      <w:r w:rsidR="00180D87">
        <w:rPr>
          <w:rFonts w:ascii="Georgia" w:hAnsi="Georgia" w:cs="Courier New"/>
          <w:bCs/>
          <w:sz w:val="24"/>
          <w:szCs w:val="24"/>
        </w:rPr>
        <w:t xml:space="preserve">  </w:t>
      </w:r>
    </w:p>
    <w:p w14:paraId="7D755E81" w14:textId="3416ABCC" w:rsidR="00230621" w:rsidRPr="00230621" w:rsidRDefault="004A5026" w:rsidP="00180D87">
      <w:pPr>
        <w:spacing w:line="480" w:lineRule="auto"/>
        <w:ind w:firstLine="720"/>
        <w:contextualSpacing/>
        <w:rPr>
          <w:rFonts w:ascii="Georgia" w:hAnsi="Georgia"/>
          <w:sz w:val="24"/>
          <w:szCs w:val="24"/>
        </w:rPr>
      </w:pPr>
      <w:r>
        <w:rPr>
          <w:rFonts w:ascii="Georgia" w:hAnsi="Georgia" w:cs="Courier New"/>
          <w:bCs/>
          <w:sz w:val="24"/>
          <w:szCs w:val="24"/>
        </w:rPr>
        <w:t xml:space="preserve"> Commissioner Jasmin made the motion to reject the bid.  Commissioner Bosworth seconded the motion.  Commissioner Marlin Rogers asked the attorney, </w:t>
      </w:r>
      <w:r w:rsidRPr="004A5026">
        <w:rPr>
          <w:rFonts w:ascii="Georgia" w:hAnsi="Georgia" w:cs="Courier New"/>
          <w:bCs/>
          <w:sz w:val="24"/>
          <w:szCs w:val="24"/>
        </w:rPr>
        <w:t>Spencer Long</w:t>
      </w:r>
      <w:r>
        <w:rPr>
          <w:rFonts w:ascii="Georgia" w:hAnsi="Georgia" w:cs="Courier New"/>
          <w:bCs/>
          <w:sz w:val="24"/>
          <w:szCs w:val="24"/>
        </w:rPr>
        <w:t>, if it was possible to make the motion because of the wording of the agenda item.  Mr. Long stated that it was vague but they could mo</w:t>
      </w:r>
      <w:r w:rsidR="00180D87">
        <w:rPr>
          <w:rFonts w:ascii="Georgia" w:hAnsi="Georgia" w:cs="Courier New"/>
          <w:bCs/>
          <w:sz w:val="24"/>
          <w:szCs w:val="24"/>
        </w:rPr>
        <w:t xml:space="preserve">ve forward with the motion.  Commissioner Kevin Hebert asked if comments were provided to the commissioners.  He received the answer of yes.  Commissioner Jasmin stated that multiple discussions had taken place with the engineering team.  The government agency recommended not using the dirt from the bid so we should move forward with their recommendation.  </w:t>
      </w:r>
      <w:bookmarkStart w:id="5" w:name="_Hlk69137949"/>
      <w:bookmarkEnd w:id="4"/>
      <w:r w:rsidR="00230621" w:rsidRPr="00230621">
        <w:rPr>
          <w:rFonts w:ascii="Georgia" w:hAnsi="Georgia"/>
          <w:sz w:val="24"/>
          <w:szCs w:val="24"/>
        </w:rPr>
        <w:t>Vice</w:t>
      </w:r>
      <w:r>
        <w:rPr>
          <w:rFonts w:ascii="Georgia" w:hAnsi="Georgia"/>
          <w:sz w:val="24"/>
          <w:szCs w:val="24"/>
        </w:rPr>
        <w:t>-</w:t>
      </w:r>
      <w:r w:rsidR="00230621" w:rsidRPr="00230621">
        <w:rPr>
          <w:rFonts w:ascii="Georgia" w:hAnsi="Georgia"/>
          <w:sz w:val="24"/>
          <w:szCs w:val="24"/>
        </w:rPr>
        <w:t xml:space="preserve">President </w:t>
      </w:r>
      <w:r>
        <w:rPr>
          <w:rFonts w:ascii="Georgia" w:hAnsi="Georgia"/>
          <w:sz w:val="24"/>
          <w:szCs w:val="24"/>
        </w:rPr>
        <w:t>Henry</w:t>
      </w:r>
      <w:r w:rsidR="00230621" w:rsidRPr="00230621">
        <w:rPr>
          <w:rFonts w:ascii="Georgia" w:hAnsi="Georgia"/>
          <w:sz w:val="24"/>
          <w:szCs w:val="24"/>
        </w:rPr>
        <w:t xml:space="preserve"> called for a roll call vote.  Roll call vote thereon as follows:</w:t>
      </w:r>
    </w:p>
    <w:p w14:paraId="1AB780B0" w14:textId="77777777" w:rsidR="00230621" w:rsidRPr="00230621" w:rsidRDefault="00230621" w:rsidP="00230621">
      <w:pPr>
        <w:spacing w:after="100" w:afterAutospacing="1" w:line="480" w:lineRule="auto"/>
        <w:contextualSpacing/>
        <w:rPr>
          <w:rFonts w:ascii="Georgia" w:hAnsi="Georgia"/>
          <w:sz w:val="24"/>
          <w:szCs w:val="24"/>
        </w:rPr>
      </w:pPr>
      <w:r w:rsidRPr="00230621">
        <w:rPr>
          <w:rFonts w:ascii="Georgia" w:hAnsi="Georgia"/>
          <w:sz w:val="24"/>
          <w:szCs w:val="24"/>
        </w:rPr>
        <w:t>YEAS:</w:t>
      </w:r>
      <w:r w:rsidRPr="00230621">
        <w:rPr>
          <w:rFonts w:ascii="Georgia" w:hAnsi="Georgia"/>
          <w:sz w:val="24"/>
          <w:szCs w:val="24"/>
        </w:rPr>
        <w:tab/>
      </w:r>
    </w:p>
    <w:p w14:paraId="0CD0A34D" w14:textId="0DDF10A0"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Michael McKinney, Sr.</w:t>
      </w:r>
      <w:r w:rsidRPr="00230621">
        <w:rPr>
          <w:rFonts w:ascii="Georgia" w:hAnsi="Georgia"/>
          <w:sz w:val="24"/>
          <w:szCs w:val="24"/>
        </w:rPr>
        <w:tab/>
      </w:r>
    </w:p>
    <w:p w14:paraId="3B157FC3"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Arthur Bosworth IV</w:t>
      </w:r>
    </w:p>
    <w:p w14:paraId="42D33DEC" w14:textId="5C9A9065"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 xml:space="preserve">Larry Sorapuru </w:t>
      </w:r>
      <w:r w:rsidR="004A5026" w:rsidRPr="004A5026">
        <w:rPr>
          <w:rFonts w:ascii="Georgia" w:hAnsi="Georgia"/>
          <w:sz w:val="24"/>
          <w:szCs w:val="24"/>
        </w:rPr>
        <w:t>(teleconference)</w:t>
      </w:r>
    </w:p>
    <w:p w14:paraId="3CFB57A8"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Russell Loupe</w:t>
      </w:r>
    </w:p>
    <w:p w14:paraId="115EA878"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Gary Watson</w:t>
      </w:r>
    </w:p>
    <w:p w14:paraId="7771AE4D"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Jeffery Henry</w:t>
      </w:r>
    </w:p>
    <w:p w14:paraId="5F38AE57"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Craig Carter</w:t>
      </w:r>
    </w:p>
    <w:p w14:paraId="1C852EE0"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lastRenderedPageBreak/>
        <w:t>James P. Jasmin</w:t>
      </w:r>
    </w:p>
    <w:p w14:paraId="3C641719"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Marlin Rogers</w:t>
      </w:r>
    </w:p>
    <w:p w14:paraId="66D6FE1C" w14:textId="77777777"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Kevin Hebert</w:t>
      </w:r>
    </w:p>
    <w:p w14:paraId="60DF64D1" w14:textId="5C05FA79" w:rsidR="00230621" w:rsidRPr="00230621" w:rsidRDefault="00230621" w:rsidP="00230621">
      <w:pPr>
        <w:numPr>
          <w:ilvl w:val="0"/>
          <w:numId w:val="1"/>
        </w:numPr>
        <w:spacing w:after="100" w:afterAutospacing="1" w:line="480" w:lineRule="auto"/>
        <w:contextualSpacing/>
        <w:rPr>
          <w:rFonts w:ascii="Georgia" w:hAnsi="Georgia"/>
          <w:sz w:val="24"/>
          <w:szCs w:val="24"/>
        </w:rPr>
      </w:pPr>
      <w:r w:rsidRPr="00230621">
        <w:rPr>
          <w:rFonts w:ascii="Georgia" w:hAnsi="Georgia"/>
          <w:sz w:val="24"/>
          <w:szCs w:val="24"/>
        </w:rPr>
        <w:t>Eric Matherne</w:t>
      </w:r>
      <w:r w:rsidR="004A5026">
        <w:rPr>
          <w:rFonts w:ascii="Georgia" w:hAnsi="Georgia"/>
          <w:sz w:val="24"/>
          <w:szCs w:val="24"/>
        </w:rPr>
        <w:t xml:space="preserve"> </w:t>
      </w:r>
      <w:r w:rsidR="004A5026" w:rsidRPr="004A5026">
        <w:rPr>
          <w:rFonts w:ascii="Georgia" w:hAnsi="Georgia"/>
          <w:sz w:val="24"/>
          <w:szCs w:val="24"/>
        </w:rPr>
        <w:t>(teleconference)</w:t>
      </w:r>
    </w:p>
    <w:p w14:paraId="752B8E4C" w14:textId="77777777" w:rsidR="00230621" w:rsidRPr="00230621" w:rsidRDefault="00230621" w:rsidP="00230621">
      <w:pPr>
        <w:spacing w:after="100" w:afterAutospacing="1" w:line="480" w:lineRule="auto"/>
        <w:contextualSpacing/>
        <w:rPr>
          <w:rFonts w:ascii="Georgia" w:hAnsi="Georgia"/>
          <w:sz w:val="24"/>
          <w:szCs w:val="24"/>
        </w:rPr>
      </w:pPr>
      <w:r w:rsidRPr="00230621">
        <w:rPr>
          <w:rFonts w:ascii="Georgia" w:hAnsi="Georgia"/>
          <w:sz w:val="24"/>
          <w:szCs w:val="24"/>
        </w:rPr>
        <w:t>NAYS: None</w:t>
      </w:r>
    </w:p>
    <w:p w14:paraId="22FEFACA" w14:textId="77777777" w:rsidR="00230621" w:rsidRPr="00230621" w:rsidRDefault="00230621" w:rsidP="00230621">
      <w:pPr>
        <w:spacing w:after="100" w:afterAutospacing="1" w:line="480" w:lineRule="auto"/>
        <w:contextualSpacing/>
        <w:rPr>
          <w:rFonts w:ascii="Georgia" w:hAnsi="Georgia"/>
          <w:sz w:val="24"/>
          <w:szCs w:val="24"/>
        </w:rPr>
      </w:pPr>
      <w:r w:rsidRPr="00230621">
        <w:rPr>
          <w:rFonts w:ascii="Georgia" w:hAnsi="Georgia"/>
          <w:sz w:val="24"/>
          <w:szCs w:val="24"/>
        </w:rPr>
        <w:t>ABSENT: None</w:t>
      </w:r>
    </w:p>
    <w:p w14:paraId="2AE7D08E" w14:textId="77777777" w:rsidR="00230621" w:rsidRPr="00230621" w:rsidRDefault="00230621" w:rsidP="00230621">
      <w:pPr>
        <w:spacing w:after="100" w:afterAutospacing="1" w:line="480" w:lineRule="auto"/>
        <w:contextualSpacing/>
        <w:rPr>
          <w:rFonts w:ascii="Georgia" w:hAnsi="Georgia"/>
          <w:sz w:val="24"/>
          <w:szCs w:val="24"/>
        </w:rPr>
      </w:pPr>
      <w:r w:rsidRPr="00230621">
        <w:rPr>
          <w:rFonts w:ascii="Georgia" w:hAnsi="Georgia"/>
          <w:sz w:val="24"/>
          <w:szCs w:val="24"/>
        </w:rPr>
        <w:t>ABSTAINED: None</w:t>
      </w:r>
    </w:p>
    <w:p w14:paraId="1A38A1C5" w14:textId="31ECB96D" w:rsidR="00230621" w:rsidRPr="00230621" w:rsidRDefault="00230621" w:rsidP="00230621">
      <w:pPr>
        <w:spacing w:after="100" w:afterAutospacing="1" w:line="480" w:lineRule="auto"/>
        <w:contextualSpacing/>
        <w:rPr>
          <w:rFonts w:ascii="Georgia" w:hAnsi="Georgia"/>
          <w:sz w:val="24"/>
          <w:szCs w:val="24"/>
        </w:rPr>
      </w:pPr>
      <w:r w:rsidRPr="00230621">
        <w:rPr>
          <w:rFonts w:ascii="Georgia" w:hAnsi="Georgia"/>
          <w:sz w:val="24"/>
          <w:szCs w:val="24"/>
        </w:rPr>
        <w:t xml:space="preserve">By a roll call vote of </w:t>
      </w:r>
      <w:r w:rsidR="004A5026">
        <w:rPr>
          <w:rFonts w:ascii="Georgia" w:hAnsi="Georgia"/>
          <w:sz w:val="24"/>
          <w:szCs w:val="24"/>
        </w:rPr>
        <w:t>9</w:t>
      </w:r>
      <w:r w:rsidRPr="00230621">
        <w:rPr>
          <w:rFonts w:ascii="Georgia" w:hAnsi="Georgia"/>
          <w:sz w:val="24"/>
          <w:szCs w:val="24"/>
        </w:rPr>
        <w:t xml:space="preserve"> yeas, 0 nay, 0 absent and 0 abstained and </w:t>
      </w:r>
      <w:r w:rsidR="004A5026">
        <w:rPr>
          <w:rFonts w:ascii="Georgia" w:hAnsi="Georgia"/>
          <w:sz w:val="24"/>
          <w:szCs w:val="24"/>
        </w:rPr>
        <w:t>2</w:t>
      </w:r>
      <w:r w:rsidRPr="00230621">
        <w:rPr>
          <w:rFonts w:ascii="Georgia" w:hAnsi="Georgia"/>
          <w:sz w:val="24"/>
          <w:szCs w:val="24"/>
        </w:rPr>
        <w:t xml:space="preserve"> do not count (teleconference).  The motion passed.  </w:t>
      </w:r>
    </w:p>
    <w:p w14:paraId="15B0B5F2" w14:textId="76B7CB59"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On motion of</w:t>
      </w:r>
      <w:r w:rsidR="00FE32DE" w:rsidRPr="00FE32DE">
        <w:t xml:space="preserve"> </w:t>
      </w:r>
      <w:r w:rsidR="007900DA" w:rsidRPr="007900DA">
        <w:rPr>
          <w:rFonts w:ascii="Georgia" w:hAnsi="Georgia"/>
          <w:bCs/>
          <w:sz w:val="24"/>
          <w:szCs w:val="24"/>
        </w:rPr>
        <w:t>Commissioner</w:t>
      </w:r>
      <w:r w:rsidR="00180D87">
        <w:rPr>
          <w:rFonts w:ascii="Georgia" w:hAnsi="Georgia"/>
          <w:bCs/>
          <w:sz w:val="24"/>
          <w:szCs w:val="24"/>
        </w:rPr>
        <w:t xml:space="preserve"> </w:t>
      </w:r>
      <w:r w:rsidR="00180D87" w:rsidRPr="00180D87">
        <w:rPr>
          <w:rFonts w:ascii="Georgia" w:hAnsi="Georgia"/>
          <w:bCs/>
          <w:sz w:val="24"/>
          <w:szCs w:val="24"/>
        </w:rPr>
        <w:t>Arthur J. Bosworth, IV</w:t>
      </w:r>
      <w:r w:rsidRPr="00723206">
        <w:rPr>
          <w:rFonts w:ascii="Georgia" w:hAnsi="Georgia"/>
          <w:bCs/>
          <w:sz w:val="24"/>
          <w:szCs w:val="24"/>
        </w:rPr>
        <w:t xml:space="preserve">, seconded by </w:t>
      </w:r>
      <w:r w:rsidR="00FE32DE" w:rsidRPr="00FE32DE">
        <w:rPr>
          <w:rFonts w:ascii="Georgia" w:hAnsi="Georgia"/>
          <w:bCs/>
          <w:sz w:val="24"/>
          <w:szCs w:val="24"/>
        </w:rPr>
        <w:t xml:space="preserve">Commissioner </w:t>
      </w:r>
      <w:r w:rsidR="00180D87" w:rsidRPr="00180D87">
        <w:rPr>
          <w:rFonts w:ascii="Georgia" w:hAnsi="Georgia"/>
          <w:bCs/>
          <w:sz w:val="24"/>
          <w:szCs w:val="24"/>
        </w:rPr>
        <w:t>James P. Jasmin</w:t>
      </w:r>
      <w:r w:rsidRPr="00723206">
        <w:rPr>
          <w:rFonts w:ascii="Georgia" w:hAnsi="Georgia"/>
          <w:bCs/>
          <w:sz w:val="24"/>
          <w:szCs w:val="24"/>
        </w:rPr>
        <w:t>, the following resolution was proposed.</w:t>
      </w:r>
    </w:p>
    <w:p w14:paraId="3740D0E4" w14:textId="329826AA" w:rsid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7900DA" w:rsidRPr="007900DA">
        <w:rPr>
          <w:rFonts w:ascii="Georgia" w:hAnsi="Georgia"/>
          <w:bCs/>
          <w:sz w:val="24"/>
          <w:szCs w:val="24"/>
        </w:rPr>
        <w:t xml:space="preserve">approve </w:t>
      </w:r>
      <w:r w:rsidR="00180D87">
        <w:rPr>
          <w:rFonts w:ascii="Georgia" w:hAnsi="Georgia"/>
          <w:bCs/>
          <w:sz w:val="24"/>
          <w:szCs w:val="24"/>
        </w:rPr>
        <w:t>to change the January monthly meetings to the following dates..</w:t>
      </w:r>
      <w:r w:rsidR="007A024A">
        <w:rPr>
          <w:rFonts w:ascii="Georgia" w:hAnsi="Georgia"/>
          <w:bCs/>
          <w:sz w:val="24"/>
          <w:szCs w:val="24"/>
        </w:rPr>
        <w:t>.</w:t>
      </w:r>
    </w:p>
    <w:p w14:paraId="12100713" w14:textId="776C0542" w:rsidR="00180D87" w:rsidRDefault="00180D87" w:rsidP="00723206">
      <w:pPr>
        <w:spacing w:after="100" w:afterAutospacing="1" w:line="480" w:lineRule="auto"/>
        <w:ind w:firstLine="720"/>
        <w:contextualSpacing/>
        <w:rPr>
          <w:rFonts w:ascii="Georgia" w:hAnsi="Georgia"/>
          <w:bCs/>
          <w:sz w:val="24"/>
          <w:szCs w:val="24"/>
        </w:rPr>
      </w:pPr>
      <w:r>
        <w:rPr>
          <w:rFonts w:ascii="Georgia" w:hAnsi="Georgia"/>
          <w:bCs/>
          <w:sz w:val="24"/>
          <w:szCs w:val="24"/>
        </w:rPr>
        <w:t>Regular meeting – January 18, 2023</w:t>
      </w:r>
    </w:p>
    <w:p w14:paraId="0612AAC5" w14:textId="732BC655" w:rsidR="00180D87" w:rsidRDefault="00180D87" w:rsidP="00723206">
      <w:pPr>
        <w:spacing w:after="100" w:afterAutospacing="1" w:line="480" w:lineRule="auto"/>
        <w:ind w:firstLine="720"/>
        <w:contextualSpacing/>
        <w:rPr>
          <w:rFonts w:ascii="Georgia" w:hAnsi="Georgia"/>
          <w:bCs/>
          <w:sz w:val="24"/>
          <w:szCs w:val="24"/>
        </w:rPr>
      </w:pPr>
      <w:r>
        <w:rPr>
          <w:rFonts w:ascii="Georgia" w:hAnsi="Georgia"/>
          <w:bCs/>
          <w:sz w:val="24"/>
          <w:szCs w:val="24"/>
        </w:rPr>
        <w:t>Finance meeting – January 23, 2023</w:t>
      </w:r>
    </w:p>
    <w:p w14:paraId="71649A98" w14:textId="13CFF631" w:rsidR="00180D87" w:rsidRDefault="00180D87" w:rsidP="00723206">
      <w:pPr>
        <w:spacing w:after="100" w:afterAutospacing="1" w:line="480" w:lineRule="auto"/>
        <w:ind w:firstLine="720"/>
        <w:contextualSpacing/>
        <w:rPr>
          <w:rFonts w:ascii="Georgia" w:hAnsi="Georgia"/>
          <w:bCs/>
          <w:sz w:val="24"/>
          <w:szCs w:val="24"/>
        </w:rPr>
      </w:pPr>
      <w:r>
        <w:rPr>
          <w:rFonts w:ascii="Georgia" w:hAnsi="Georgia"/>
          <w:bCs/>
          <w:sz w:val="24"/>
          <w:szCs w:val="24"/>
        </w:rPr>
        <w:t>Committee meeting – January 25, 2023</w:t>
      </w:r>
    </w:p>
    <w:p w14:paraId="2A05F421" w14:textId="77777777" w:rsidR="00180D87" w:rsidRPr="00180D87" w:rsidRDefault="00180D87" w:rsidP="00180D87">
      <w:pPr>
        <w:spacing w:after="100" w:afterAutospacing="1" w:line="480" w:lineRule="auto"/>
        <w:ind w:firstLine="720"/>
        <w:contextualSpacing/>
        <w:rPr>
          <w:rFonts w:ascii="Georgia" w:hAnsi="Georgia"/>
          <w:bCs/>
          <w:sz w:val="24"/>
          <w:szCs w:val="24"/>
        </w:rPr>
      </w:pPr>
      <w:bookmarkStart w:id="6" w:name="_Hlk116305721"/>
      <w:r w:rsidRPr="00180D87">
        <w:rPr>
          <w:rFonts w:ascii="Georgia" w:hAnsi="Georgia"/>
          <w:bCs/>
          <w:sz w:val="24"/>
          <w:szCs w:val="24"/>
        </w:rPr>
        <w:t>Vice-President Henry called for a roll call vote.  Roll call vote thereon as follows:</w:t>
      </w:r>
    </w:p>
    <w:p w14:paraId="41735202" w14:textId="77777777" w:rsidR="00180D87" w:rsidRPr="00180D87" w:rsidRDefault="00180D87" w:rsidP="00180D87">
      <w:pPr>
        <w:spacing w:after="100" w:afterAutospacing="1" w:line="480" w:lineRule="auto"/>
        <w:ind w:firstLine="720"/>
        <w:contextualSpacing/>
        <w:rPr>
          <w:rFonts w:ascii="Georgia" w:hAnsi="Georgia"/>
          <w:bCs/>
          <w:sz w:val="24"/>
          <w:szCs w:val="24"/>
        </w:rPr>
      </w:pPr>
      <w:r w:rsidRPr="00180D87">
        <w:rPr>
          <w:rFonts w:ascii="Georgia" w:hAnsi="Georgia"/>
          <w:bCs/>
          <w:sz w:val="24"/>
          <w:szCs w:val="24"/>
        </w:rPr>
        <w:t>YEAS:</w:t>
      </w:r>
      <w:r w:rsidRPr="00180D87">
        <w:rPr>
          <w:rFonts w:ascii="Georgia" w:hAnsi="Georgia"/>
          <w:bCs/>
          <w:sz w:val="24"/>
          <w:szCs w:val="24"/>
        </w:rPr>
        <w:tab/>
      </w:r>
    </w:p>
    <w:p w14:paraId="001DDD2A"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Michael McKinney, Sr.</w:t>
      </w:r>
      <w:r w:rsidRPr="00180D87">
        <w:rPr>
          <w:rFonts w:ascii="Georgia" w:hAnsi="Georgia"/>
          <w:bCs/>
          <w:sz w:val="24"/>
          <w:szCs w:val="24"/>
        </w:rPr>
        <w:tab/>
      </w:r>
    </w:p>
    <w:p w14:paraId="14BA3DD9"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Arthur Bosworth IV</w:t>
      </w:r>
    </w:p>
    <w:p w14:paraId="47E35A0B"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Larry Sorapuru (teleconference)</w:t>
      </w:r>
    </w:p>
    <w:p w14:paraId="78022048"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Russell Loupe</w:t>
      </w:r>
    </w:p>
    <w:p w14:paraId="049D56BB"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Gary Watson</w:t>
      </w:r>
    </w:p>
    <w:p w14:paraId="2314FF0E"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Jeffery Henry</w:t>
      </w:r>
    </w:p>
    <w:p w14:paraId="77897B9F"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Craig Carter</w:t>
      </w:r>
    </w:p>
    <w:p w14:paraId="70588429"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James P. Jasmin</w:t>
      </w:r>
    </w:p>
    <w:p w14:paraId="0ED30D69"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Marlin Rogers</w:t>
      </w:r>
    </w:p>
    <w:p w14:paraId="51B63A01"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Kevin Hebert</w:t>
      </w:r>
    </w:p>
    <w:p w14:paraId="56DC0F6E" w14:textId="77777777" w:rsidR="00180D87" w:rsidRPr="00180D87" w:rsidRDefault="00180D87" w:rsidP="00180D87">
      <w:pPr>
        <w:numPr>
          <w:ilvl w:val="0"/>
          <w:numId w:val="1"/>
        </w:numPr>
        <w:spacing w:after="100" w:afterAutospacing="1" w:line="480" w:lineRule="auto"/>
        <w:contextualSpacing/>
        <w:rPr>
          <w:rFonts w:ascii="Georgia" w:hAnsi="Georgia"/>
          <w:bCs/>
          <w:sz w:val="24"/>
          <w:szCs w:val="24"/>
        </w:rPr>
      </w:pPr>
      <w:r w:rsidRPr="00180D87">
        <w:rPr>
          <w:rFonts w:ascii="Georgia" w:hAnsi="Georgia"/>
          <w:bCs/>
          <w:sz w:val="24"/>
          <w:szCs w:val="24"/>
        </w:rPr>
        <w:t>Eric Matherne (teleconference)</w:t>
      </w:r>
    </w:p>
    <w:p w14:paraId="5348CB59" w14:textId="77777777" w:rsidR="00180D87" w:rsidRPr="00180D87" w:rsidRDefault="00180D87" w:rsidP="00180D87">
      <w:pPr>
        <w:spacing w:after="100" w:afterAutospacing="1" w:line="480" w:lineRule="auto"/>
        <w:ind w:firstLine="720"/>
        <w:contextualSpacing/>
        <w:rPr>
          <w:rFonts w:ascii="Georgia" w:hAnsi="Georgia"/>
          <w:bCs/>
          <w:sz w:val="24"/>
          <w:szCs w:val="24"/>
        </w:rPr>
      </w:pPr>
      <w:r w:rsidRPr="00180D87">
        <w:rPr>
          <w:rFonts w:ascii="Georgia" w:hAnsi="Georgia"/>
          <w:bCs/>
          <w:sz w:val="24"/>
          <w:szCs w:val="24"/>
        </w:rPr>
        <w:t>NAYS: None</w:t>
      </w:r>
    </w:p>
    <w:p w14:paraId="2AADEDC0" w14:textId="77777777" w:rsidR="00180D87" w:rsidRPr="00180D87" w:rsidRDefault="00180D87" w:rsidP="00180D87">
      <w:pPr>
        <w:spacing w:after="100" w:afterAutospacing="1" w:line="480" w:lineRule="auto"/>
        <w:ind w:firstLine="720"/>
        <w:contextualSpacing/>
        <w:rPr>
          <w:rFonts w:ascii="Georgia" w:hAnsi="Georgia"/>
          <w:bCs/>
          <w:sz w:val="24"/>
          <w:szCs w:val="24"/>
        </w:rPr>
      </w:pPr>
      <w:r w:rsidRPr="00180D87">
        <w:rPr>
          <w:rFonts w:ascii="Georgia" w:hAnsi="Georgia"/>
          <w:bCs/>
          <w:sz w:val="24"/>
          <w:szCs w:val="24"/>
        </w:rPr>
        <w:t>ABSENT: None</w:t>
      </w:r>
    </w:p>
    <w:p w14:paraId="6D869F1C" w14:textId="77777777" w:rsidR="00180D87" w:rsidRPr="00180D87" w:rsidRDefault="00180D87" w:rsidP="00180D87">
      <w:pPr>
        <w:spacing w:after="100" w:afterAutospacing="1" w:line="480" w:lineRule="auto"/>
        <w:ind w:firstLine="720"/>
        <w:contextualSpacing/>
        <w:rPr>
          <w:rFonts w:ascii="Georgia" w:hAnsi="Georgia"/>
          <w:bCs/>
          <w:sz w:val="24"/>
          <w:szCs w:val="24"/>
        </w:rPr>
      </w:pPr>
      <w:r w:rsidRPr="00180D87">
        <w:rPr>
          <w:rFonts w:ascii="Georgia" w:hAnsi="Georgia"/>
          <w:bCs/>
          <w:sz w:val="24"/>
          <w:szCs w:val="24"/>
        </w:rPr>
        <w:t>ABSTAINED: None</w:t>
      </w:r>
    </w:p>
    <w:p w14:paraId="3439BF87" w14:textId="6092F67F" w:rsidR="00334644" w:rsidRDefault="00180D87" w:rsidP="00180D87">
      <w:pPr>
        <w:spacing w:after="100" w:afterAutospacing="1" w:line="480" w:lineRule="auto"/>
        <w:ind w:firstLine="720"/>
        <w:contextualSpacing/>
        <w:rPr>
          <w:rFonts w:ascii="Georgia" w:hAnsi="Georgia"/>
          <w:bCs/>
          <w:sz w:val="24"/>
          <w:szCs w:val="24"/>
        </w:rPr>
      </w:pPr>
      <w:r w:rsidRPr="00230621">
        <w:rPr>
          <w:rFonts w:ascii="Georgia" w:hAnsi="Georgia"/>
          <w:bCs/>
          <w:sz w:val="24"/>
          <w:szCs w:val="24"/>
        </w:rPr>
        <w:lastRenderedPageBreak/>
        <w:t xml:space="preserve">By a roll call vote of </w:t>
      </w:r>
      <w:r w:rsidRPr="00180D87">
        <w:rPr>
          <w:rFonts w:ascii="Georgia" w:hAnsi="Georgia"/>
          <w:bCs/>
          <w:sz w:val="24"/>
          <w:szCs w:val="24"/>
        </w:rPr>
        <w:t>9</w:t>
      </w:r>
      <w:r w:rsidRPr="00230621">
        <w:rPr>
          <w:rFonts w:ascii="Georgia" w:hAnsi="Georgia"/>
          <w:bCs/>
          <w:sz w:val="24"/>
          <w:szCs w:val="24"/>
        </w:rPr>
        <w:t xml:space="preserve"> yeas, 0 nay, 0 absent and 0 abstained and </w:t>
      </w:r>
      <w:r w:rsidRPr="00180D87">
        <w:rPr>
          <w:rFonts w:ascii="Georgia" w:hAnsi="Georgia"/>
          <w:bCs/>
          <w:sz w:val="24"/>
          <w:szCs w:val="24"/>
        </w:rPr>
        <w:t>2</w:t>
      </w:r>
      <w:r w:rsidRPr="00230621">
        <w:rPr>
          <w:rFonts w:ascii="Georgia" w:hAnsi="Georgia"/>
          <w:bCs/>
          <w:sz w:val="24"/>
          <w:szCs w:val="24"/>
        </w:rPr>
        <w:t xml:space="preserve"> do not count (teleconference).  The motion passed</w:t>
      </w:r>
      <w:r w:rsidR="00334644" w:rsidRPr="00334644">
        <w:rPr>
          <w:rFonts w:ascii="Georgia" w:hAnsi="Georgia"/>
          <w:bCs/>
          <w:sz w:val="24"/>
          <w:szCs w:val="24"/>
        </w:rPr>
        <w:t xml:space="preserve">.  </w:t>
      </w:r>
    </w:p>
    <w:bookmarkEnd w:id="6"/>
    <w:p w14:paraId="2B00DB99" w14:textId="44850FB3" w:rsidR="00DA0299" w:rsidRDefault="006B0B74" w:rsidP="00B044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2"/>
      <w:bookmarkEnd w:id="5"/>
      <w:r w:rsidR="0054782C">
        <w:rPr>
          <w:rFonts w:ascii="Georgia" w:hAnsi="Georgia"/>
          <w:bCs/>
          <w:sz w:val="24"/>
          <w:szCs w:val="24"/>
        </w:rPr>
        <w:t xml:space="preserve">Mr. </w:t>
      </w:r>
      <w:r w:rsidR="00624277">
        <w:rPr>
          <w:rFonts w:ascii="Georgia" w:hAnsi="Georgia"/>
          <w:bCs/>
          <w:sz w:val="24"/>
          <w:szCs w:val="24"/>
        </w:rPr>
        <w:t>Elliott Boudreaux</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r w:rsidR="00CE41A5">
        <w:rPr>
          <w:rFonts w:ascii="Georgia" w:hAnsi="Georgia" w:cs="Courier New"/>
          <w:bCs/>
          <w:sz w:val="24"/>
          <w:szCs w:val="24"/>
        </w:rPr>
        <w:t xml:space="preserve">CSRS will send a letter to CPRA to advise on interviewing construction companies that showed for the pre-bid meeting but did not make bids.  All the steps will be followed as last time for the rebid.  </w:t>
      </w:r>
    </w:p>
    <w:p w14:paraId="29E00754" w14:textId="77777777" w:rsidR="0047611E" w:rsidRPr="00765B41" w:rsidRDefault="0047611E" w:rsidP="0047611E">
      <w:pPr>
        <w:spacing w:line="480" w:lineRule="auto"/>
        <w:contextualSpacing/>
        <w:rPr>
          <w:rFonts w:ascii="Georgia" w:hAnsi="Georgia" w:cs="Courier New"/>
          <w:b/>
          <w:bCs/>
          <w:sz w:val="24"/>
          <w:szCs w:val="24"/>
        </w:rPr>
      </w:pPr>
      <w:r w:rsidRPr="00765B41">
        <w:rPr>
          <w:rFonts w:ascii="Georgia" w:hAnsi="Georgia" w:cs="Courier New"/>
          <w:b/>
          <w:bCs/>
          <w:sz w:val="24"/>
          <w:szCs w:val="24"/>
        </w:rPr>
        <w:t>Sunset Levee 7.5’ Lift</w:t>
      </w:r>
      <w:r w:rsidRPr="00765B41">
        <w:rPr>
          <w:rFonts w:ascii="Georgia" w:hAnsi="Georgia" w:cs="Courier New"/>
          <w:b/>
          <w:bCs/>
          <w:i/>
          <w:iCs/>
          <w:sz w:val="24"/>
          <w:szCs w:val="24"/>
        </w:rPr>
        <w:t xml:space="preserve"> </w:t>
      </w:r>
    </w:p>
    <w:p w14:paraId="19355D3C" w14:textId="77777777" w:rsidR="00180D87" w:rsidRPr="00180D87" w:rsidRDefault="00180D87" w:rsidP="00180D87">
      <w:pPr>
        <w:pStyle w:val="ListParagraph"/>
        <w:numPr>
          <w:ilvl w:val="0"/>
          <w:numId w:val="27"/>
        </w:numPr>
        <w:spacing w:line="480" w:lineRule="auto"/>
        <w:rPr>
          <w:rFonts w:ascii="Georgia" w:hAnsi="Georgia" w:cs="Courier New"/>
          <w:sz w:val="24"/>
          <w:szCs w:val="24"/>
        </w:rPr>
      </w:pPr>
      <w:r w:rsidRPr="00180D87">
        <w:rPr>
          <w:rFonts w:ascii="Georgia" w:hAnsi="Georgia" w:cs="Courier New"/>
          <w:sz w:val="24"/>
          <w:szCs w:val="24"/>
        </w:rPr>
        <w:t>GIS has prepared Change Order and Letter of Recommendation for awarding construction for CPRA review.</w:t>
      </w:r>
    </w:p>
    <w:p w14:paraId="2F46965F" w14:textId="77777777" w:rsidR="00180D87" w:rsidRPr="00180D87" w:rsidRDefault="00180D87" w:rsidP="00180D87">
      <w:pPr>
        <w:pStyle w:val="ListParagraph"/>
        <w:numPr>
          <w:ilvl w:val="0"/>
          <w:numId w:val="27"/>
        </w:numPr>
        <w:spacing w:line="480" w:lineRule="auto"/>
        <w:rPr>
          <w:rFonts w:ascii="Georgia" w:hAnsi="Georgia" w:cs="Courier New"/>
          <w:sz w:val="24"/>
          <w:szCs w:val="24"/>
        </w:rPr>
      </w:pPr>
      <w:r w:rsidRPr="00180D87">
        <w:rPr>
          <w:rFonts w:ascii="Georgia" w:hAnsi="Georgia" w:cs="Courier New"/>
          <w:sz w:val="24"/>
          <w:szCs w:val="24"/>
        </w:rPr>
        <w:t>LBLD reviewing recommendation vs. possibility of rebidding</w:t>
      </w:r>
    </w:p>
    <w:p w14:paraId="4203909B" w14:textId="77777777" w:rsidR="00180D87" w:rsidRPr="00180D87" w:rsidRDefault="00180D87" w:rsidP="00180D87">
      <w:pPr>
        <w:pStyle w:val="ListParagraph"/>
        <w:numPr>
          <w:ilvl w:val="0"/>
          <w:numId w:val="27"/>
        </w:numPr>
        <w:spacing w:line="480" w:lineRule="auto"/>
        <w:rPr>
          <w:rFonts w:ascii="Georgia" w:hAnsi="Georgia" w:cs="Courier New"/>
          <w:sz w:val="24"/>
          <w:szCs w:val="24"/>
        </w:rPr>
      </w:pPr>
      <w:r w:rsidRPr="00180D87">
        <w:rPr>
          <w:rFonts w:ascii="Georgia" w:hAnsi="Georgia" w:cs="Courier New"/>
          <w:sz w:val="24"/>
          <w:szCs w:val="24"/>
        </w:rPr>
        <w:t>Civix has been engaged to extend 1 access agreement and 2 pipeline LONOs.</w:t>
      </w:r>
    </w:p>
    <w:p w14:paraId="1A5E2ED6" w14:textId="77777777" w:rsidR="003F700D" w:rsidRPr="003F700D" w:rsidRDefault="003F700D" w:rsidP="003F700D">
      <w:pPr>
        <w:spacing w:line="480" w:lineRule="auto"/>
        <w:contextualSpacing/>
        <w:rPr>
          <w:rFonts w:ascii="Georgia" w:hAnsi="Georgia" w:cs="Courier New"/>
          <w:b/>
          <w:bCs/>
          <w:sz w:val="24"/>
          <w:szCs w:val="24"/>
        </w:rPr>
      </w:pPr>
      <w:r w:rsidRPr="003F700D">
        <w:rPr>
          <w:rFonts w:ascii="Georgia" w:hAnsi="Georgia" w:cs="Courier New"/>
          <w:b/>
          <w:bCs/>
          <w:sz w:val="24"/>
          <w:szCs w:val="24"/>
        </w:rPr>
        <w:t>Segment 3: GIS 65% design</w:t>
      </w:r>
    </w:p>
    <w:p w14:paraId="2A378256" w14:textId="77777777" w:rsidR="003F700D" w:rsidRPr="00765B41" w:rsidRDefault="003F700D" w:rsidP="00765B41">
      <w:pPr>
        <w:pStyle w:val="ListParagraph"/>
        <w:numPr>
          <w:ilvl w:val="0"/>
          <w:numId w:val="23"/>
        </w:numPr>
        <w:spacing w:line="480" w:lineRule="auto"/>
        <w:rPr>
          <w:rFonts w:ascii="Georgia" w:hAnsi="Georgia" w:cs="Courier New"/>
          <w:sz w:val="24"/>
          <w:szCs w:val="24"/>
        </w:rPr>
      </w:pPr>
      <w:r w:rsidRPr="00765B41">
        <w:rPr>
          <w:rFonts w:ascii="Georgia" w:hAnsi="Georgia" w:cs="Courier New"/>
          <w:sz w:val="24"/>
          <w:szCs w:val="24"/>
        </w:rPr>
        <w:t>Greenup/Gulfsouth updating geotechnical report based on new design criteria</w:t>
      </w:r>
    </w:p>
    <w:p w14:paraId="2E8FF8BB" w14:textId="77777777" w:rsidR="003F700D" w:rsidRPr="00765B41" w:rsidRDefault="003F700D" w:rsidP="00765B41">
      <w:pPr>
        <w:pStyle w:val="ListParagraph"/>
        <w:numPr>
          <w:ilvl w:val="0"/>
          <w:numId w:val="23"/>
        </w:numPr>
        <w:spacing w:line="480" w:lineRule="auto"/>
        <w:rPr>
          <w:rFonts w:ascii="Georgia" w:hAnsi="Georgia" w:cs="Courier New"/>
          <w:sz w:val="24"/>
          <w:szCs w:val="24"/>
        </w:rPr>
      </w:pPr>
      <w:r w:rsidRPr="00765B41">
        <w:rPr>
          <w:rFonts w:ascii="Georgia" w:hAnsi="Georgia" w:cs="Courier New"/>
          <w:sz w:val="24"/>
          <w:szCs w:val="24"/>
        </w:rPr>
        <w:t>BKI has prepared mechanical/electrical design cost estimate for flood gate</w:t>
      </w:r>
    </w:p>
    <w:p w14:paraId="6445EF74" w14:textId="4F4FF499" w:rsidR="003F700D" w:rsidRPr="003F700D" w:rsidRDefault="003F700D" w:rsidP="00765B41">
      <w:pPr>
        <w:spacing w:line="480" w:lineRule="auto"/>
        <w:contextualSpacing/>
        <w:rPr>
          <w:rFonts w:ascii="Georgia" w:hAnsi="Georgia" w:cs="Courier New"/>
          <w:sz w:val="24"/>
          <w:szCs w:val="24"/>
        </w:rPr>
      </w:pPr>
      <w:r w:rsidRPr="003F700D">
        <w:rPr>
          <w:rFonts w:ascii="Georgia" w:hAnsi="Georgia" w:cs="Courier New"/>
          <w:sz w:val="24"/>
          <w:szCs w:val="24"/>
        </w:rPr>
        <w:t xml:space="preserve">Evan Graves </w:t>
      </w:r>
      <w:r w:rsidR="00CC1304" w:rsidRPr="00CC1304">
        <w:rPr>
          <w:rFonts w:ascii="Georgia" w:hAnsi="Georgia" w:cs="Courier New"/>
          <w:sz w:val="24"/>
          <w:szCs w:val="24"/>
        </w:rPr>
        <w:t>has completed bathymetric survey for remaining Bayou des Allemands</w:t>
      </w:r>
      <w:r w:rsidRPr="003F700D">
        <w:rPr>
          <w:rFonts w:ascii="Georgia" w:hAnsi="Georgia" w:cs="Courier New"/>
          <w:sz w:val="24"/>
          <w:szCs w:val="24"/>
        </w:rPr>
        <w:t>.</w:t>
      </w:r>
    </w:p>
    <w:p w14:paraId="5D91A140" w14:textId="35B5230A" w:rsidR="003F700D" w:rsidRDefault="003F700D" w:rsidP="00765B41">
      <w:pPr>
        <w:pStyle w:val="ListParagraph"/>
        <w:numPr>
          <w:ilvl w:val="0"/>
          <w:numId w:val="24"/>
        </w:numPr>
        <w:spacing w:line="480" w:lineRule="auto"/>
        <w:rPr>
          <w:rFonts w:ascii="Georgia" w:hAnsi="Georgia" w:cs="Courier New"/>
          <w:sz w:val="24"/>
          <w:szCs w:val="24"/>
        </w:rPr>
      </w:pPr>
      <w:r w:rsidRPr="00765B41">
        <w:rPr>
          <w:rFonts w:ascii="Georgia" w:hAnsi="Georgia" w:cs="Courier New"/>
          <w:sz w:val="24"/>
          <w:szCs w:val="24"/>
        </w:rPr>
        <w:t>Data required for future FTN H&amp;H modeling.</w:t>
      </w:r>
    </w:p>
    <w:p w14:paraId="010E12A6" w14:textId="70F58D38" w:rsidR="00CC1304" w:rsidRPr="00765B41" w:rsidRDefault="00CC1304" w:rsidP="00765B41">
      <w:pPr>
        <w:pStyle w:val="ListParagraph"/>
        <w:numPr>
          <w:ilvl w:val="0"/>
          <w:numId w:val="24"/>
        </w:numPr>
        <w:spacing w:line="480" w:lineRule="auto"/>
        <w:rPr>
          <w:rFonts w:ascii="Georgia" w:hAnsi="Georgia" w:cs="Courier New"/>
          <w:sz w:val="24"/>
          <w:szCs w:val="24"/>
        </w:rPr>
      </w:pPr>
      <w:r>
        <w:rPr>
          <w:rFonts w:ascii="Georgia" w:hAnsi="Georgia" w:cs="Courier New"/>
          <w:sz w:val="24"/>
          <w:szCs w:val="24"/>
        </w:rPr>
        <w:t xml:space="preserve">CSRS engaging EG </w:t>
      </w:r>
      <w:r w:rsidR="00CE41A5">
        <w:rPr>
          <w:rFonts w:ascii="Georgia" w:hAnsi="Georgia" w:cs="Courier New"/>
          <w:sz w:val="24"/>
          <w:szCs w:val="24"/>
        </w:rPr>
        <w:t>for additional survey data for flood gate</w:t>
      </w:r>
    </w:p>
    <w:p w14:paraId="75DFE291" w14:textId="77777777" w:rsidR="00765B41" w:rsidRPr="00765B41" w:rsidRDefault="00765B41" w:rsidP="00765B41">
      <w:pPr>
        <w:spacing w:line="480" w:lineRule="auto"/>
        <w:contextualSpacing/>
        <w:rPr>
          <w:rFonts w:ascii="Georgia" w:hAnsi="Georgia" w:cs="Courier New"/>
          <w:b/>
          <w:bCs/>
          <w:sz w:val="24"/>
          <w:szCs w:val="24"/>
        </w:rPr>
      </w:pPr>
      <w:r w:rsidRPr="00765B41">
        <w:rPr>
          <w:rFonts w:ascii="Georgia" w:hAnsi="Georgia" w:cs="Courier New"/>
          <w:b/>
          <w:bCs/>
          <w:sz w:val="24"/>
          <w:szCs w:val="24"/>
        </w:rPr>
        <w:t>Capital Outlay Request: 2023 LBLD</w:t>
      </w:r>
    </w:p>
    <w:p w14:paraId="2903B93B" w14:textId="77777777" w:rsidR="00765B41" w:rsidRPr="00765B41" w:rsidRDefault="00765B41" w:rsidP="00765B41">
      <w:pPr>
        <w:pStyle w:val="ListParagraph"/>
        <w:numPr>
          <w:ilvl w:val="0"/>
          <w:numId w:val="24"/>
        </w:numPr>
        <w:spacing w:line="480" w:lineRule="auto"/>
        <w:rPr>
          <w:rFonts w:ascii="Georgia" w:hAnsi="Georgia" w:cs="Courier New"/>
          <w:sz w:val="24"/>
          <w:szCs w:val="24"/>
        </w:rPr>
      </w:pPr>
      <w:r w:rsidRPr="00765B41">
        <w:rPr>
          <w:rFonts w:ascii="Georgia" w:hAnsi="Georgia" w:cs="Courier New"/>
          <w:sz w:val="24"/>
          <w:szCs w:val="24"/>
        </w:rPr>
        <w:t>West Bank Vicinity Tie In</w:t>
      </w:r>
    </w:p>
    <w:p w14:paraId="0EE5DD49" w14:textId="77777777" w:rsidR="00765B41" w:rsidRPr="00765B41" w:rsidRDefault="00765B41" w:rsidP="00765B41">
      <w:pPr>
        <w:pStyle w:val="ListParagraph"/>
        <w:numPr>
          <w:ilvl w:val="0"/>
          <w:numId w:val="24"/>
        </w:numPr>
        <w:spacing w:line="480" w:lineRule="auto"/>
        <w:rPr>
          <w:rFonts w:ascii="Georgia" w:hAnsi="Georgia" w:cs="Courier New"/>
          <w:sz w:val="24"/>
          <w:szCs w:val="24"/>
        </w:rPr>
      </w:pPr>
      <w:r w:rsidRPr="00765B41">
        <w:rPr>
          <w:rFonts w:ascii="Georgia" w:hAnsi="Georgia" w:cs="Courier New"/>
          <w:sz w:val="24"/>
          <w:szCs w:val="24"/>
        </w:rPr>
        <w:t>Upper Barataria Risk Reduction Project</w:t>
      </w:r>
    </w:p>
    <w:p w14:paraId="2366EC9F" w14:textId="77777777" w:rsidR="00765B41" w:rsidRPr="00765B41" w:rsidRDefault="00765B41" w:rsidP="00765B41">
      <w:pPr>
        <w:spacing w:line="480" w:lineRule="auto"/>
        <w:contextualSpacing/>
        <w:rPr>
          <w:rFonts w:ascii="Georgia" w:hAnsi="Georgia" w:cs="Courier New"/>
          <w:b/>
          <w:bCs/>
          <w:sz w:val="24"/>
          <w:szCs w:val="24"/>
        </w:rPr>
      </w:pPr>
      <w:r w:rsidRPr="00765B41">
        <w:rPr>
          <w:rFonts w:ascii="Georgia" w:hAnsi="Georgia" w:cs="Courier New"/>
          <w:b/>
          <w:bCs/>
          <w:sz w:val="24"/>
          <w:szCs w:val="24"/>
        </w:rPr>
        <w:t>USACE Reach G &amp; H</w:t>
      </w:r>
    </w:p>
    <w:p w14:paraId="3E9064F5" w14:textId="77777777" w:rsidR="00765B41" w:rsidRPr="00765B41" w:rsidRDefault="00765B41" w:rsidP="00765B41">
      <w:pPr>
        <w:pStyle w:val="ListParagraph"/>
        <w:numPr>
          <w:ilvl w:val="0"/>
          <w:numId w:val="25"/>
        </w:numPr>
        <w:spacing w:line="480" w:lineRule="auto"/>
        <w:rPr>
          <w:rFonts w:ascii="Georgia" w:hAnsi="Georgia" w:cs="Courier New"/>
          <w:sz w:val="24"/>
          <w:szCs w:val="24"/>
        </w:rPr>
      </w:pPr>
      <w:r w:rsidRPr="00765B41">
        <w:rPr>
          <w:rFonts w:ascii="Georgia" w:hAnsi="Georgia" w:cs="Courier New"/>
          <w:sz w:val="24"/>
          <w:szCs w:val="24"/>
        </w:rPr>
        <w:t>St. Paul’s District to begin engineering and design on Reaches G &amp; H.</w:t>
      </w:r>
    </w:p>
    <w:p w14:paraId="447DD2A3" w14:textId="77777777" w:rsidR="00765B41" w:rsidRPr="00765B41" w:rsidRDefault="00765B41" w:rsidP="00765B41">
      <w:pPr>
        <w:pStyle w:val="ListParagraph"/>
        <w:numPr>
          <w:ilvl w:val="0"/>
          <w:numId w:val="25"/>
        </w:numPr>
        <w:spacing w:line="480" w:lineRule="auto"/>
        <w:rPr>
          <w:rFonts w:ascii="Georgia" w:hAnsi="Georgia" w:cs="Courier New"/>
          <w:sz w:val="24"/>
          <w:szCs w:val="24"/>
        </w:rPr>
      </w:pPr>
      <w:r w:rsidRPr="00765B41">
        <w:rPr>
          <w:rFonts w:ascii="Georgia" w:hAnsi="Georgia" w:cs="Courier New"/>
          <w:sz w:val="24"/>
          <w:szCs w:val="24"/>
        </w:rPr>
        <w:t xml:space="preserve">Design Agreement has been executed between MVP and MVN. </w:t>
      </w:r>
    </w:p>
    <w:p w14:paraId="2A068392" w14:textId="77777777" w:rsidR="00765B41" w:rsidRPr="00765B41" w:rsidRDefault="00765B41" w:rsidP="00765B41">
      <w:pPr>
        <w:pStyle w:val="ListParagraph"/>
        <w:numPr>
          <w:ilvl w:val="0"/>
          <w:numId w:val="25"/>
        </w:numPr>
        <w:spacing w:line="480" w:lineRule="auto"/>
        <w:rPr>
          <w:rFonts w:ascii="Georgia" w:hAnsi="Georgia" w:cs="Courier New"/>
          <w:sz w:val="24"/>
          <w:szCs w:val="24"/>
        </w:rPr>
      </w:pPr>
      <w:r w:rsidRPr="00765B41">
        <w:rPr>
          <w:rFonts w:ascii="Georgia" w:hAnsi="Georgia" w:cs="Courier New"/>
          <w:sz w:val="24"/>
          <w:szCs w:val="24"/>
        </w:rPr>
        <w:t>LBLD coordinating with CPRA as local sponsor to determine next steps for design team role to ensure USACE alignment</w:t>
      </w:r>
    </w:p>
    <w:p w14:paraId="56F22F09" w14:textId="77777777" w:rsidR="00765B41" w:rsidRPr="00765B41" w:rsidRDefault="00765B41" w:rsidP="00765B41">
      <w:pPr>
        <w:pStyle w:val="ListParagraph"/>
        <w:numPr>
          <w:ilvl w:val="0"/>
          <w:numId w:val="26"/>
        </w:numPr>
        <w:spacing w:line="480" w:lineRule="auto"/>
        <w:rPr>
          <w:rFonts w:ascii="Georgia" w:hAnsi="Georgia" w:cs="Courier New"/>
          <w:sz w:val="24"/>
          <w:szCs w:val="24"/>
        </w:rPr>
      </w:pPr>
      <w:r w:rsidRPr="00765B41">
        <w:rPr>
          <w:rFonts w:ascii="Georgia" w:hAnsi="Georgia" w:cs="Courier New"/>
          <w:sz w:val="24"/>
          <w:szCs w:val="24"/>
        </w:rPr>
        <w:t>H&amp;H modeling, Segment 4, Permitting</w:t>
      </w:r>
    </w:p>
    <w:p w14:paraId="73009E3D" w14:textId="757DE362" w:rsidR="0047611E" w:rsidRDefault="00CE41A5" w:rsidP="00765B41">
      <w:pPr>
        <w:spacing w:line="480" w:lineRule="auto"/>
        <w:contextualSpacing/>
        <w:rPr>
          <w:rFonts w:ascii="Georgia" w:hAnsi="Georgia" w:cs="Courier New"/>
          <w:sz w:val="24"/>
          <w:szCs w:val="24"/>
        </w:rPr>
      </w:pPr>
      <w:r>
        <w:rPr>
          <w:rFonts w:ascii="Georgia" w:hAnsi="Georgia" w:cs="Courier New"/>
          <w:sz w:val="24"/>
          <w:szCs w:val="24"/>
        </w:rPr>
        <w:t xml:space="preserve">Mr. Donald Henry stated that Mr. Rodney Greenup got the permit extended for a year.  Mr. Boudreaux said he will </w:t>
      </w:r>
      <w:r w:rsidR="005016B0">
        <w:rPr>
          <w:rFonts w:ascii="Georgia" w:hAnsi="Georgia" w:cs="Courier New"/>
          <w:sz w:val="24"/>
          <w:szCs w:val="24"/>
        </w:rPr>
        <w:t>follow-up</w:t>
      </w:r>
      <w:r>
        <w:rPr>
          <w:rFonts w:ascii="Georgia" w:hAnsi="Georgia" w:cs="Courier New"/>
          <w:sz w:val="24"/>
          <w:szCs w:val="24"/>
        </w:rPr>
        <w:t xml:space="preserve"> with Mr. Greenup.  Mr. Henry asked about the FTN holdup.  </w:t>
      </w:r>
      <w:r w:rsidR="008E5C42">
        <w:rPr>
          <w:rFonts w:ascii="Georgia" w:hAnsi="Georgia" w:cs="Courier New"/>
          <w:sz w:val="24"/>
          <w:szCs w:val="24"/>
        </w:rPr>
        <w:t>Mr. Greenup attended meetings with CPRA &amp; USACE.  Corps may do hydraulics test themselves.  Hopefully within a few weeks more information will come out and a project plan by then to see what the scopes entail.</w:t>
      </w:r>
      <w:r>
        <w:rPr>
          <w:rFonts w:ascii="Georgia" w:hAnsi="Georgia" w:cs="Courier New"/>
          <w:vanish/>
          <w:sz w:val="24"/>
          <w:szCs w:val="24"/>
        </w:rPr>
        <w:t>eeeHHh</w:t>
      </w:r>
    </w:p>
    <w:p w14:paraId="5372BA03" w14:textId="007ED4C1" w:rsidR="008E5C42" w:rsidRDefault="008E5C42" w:rsidP="00765B41">
      <w:pPr>
        <w:spacing w:line="480" w:lineRule="auto"/>
        <w:contextualSpacing/>
        <w:rPr>
          <w:rFonts w:ascii="Georgia" w:hAnsi="Georgia" w:cs="Courier New"/>
          <w:sz w:val="24"/>
          <w:szCs w:val="24"/>
        </w:rPr>
      </w:pPr>
    </w:p>
    <w:p w14:paraId="1CB49B6D" w14:textId="65F38BA8" w:rsidR="008E5C42" w:rsidRPr="00CE41A5" w:rsidRDefault="008E5C42" w:rsidP="00765B41">
      <w:pPr>
        <w:spacing w:line="480" w:lineRule="auto"/>
        <w:contextualSpacing/>
        <w:rPr>
          <w:rFonts w:ascii="Georgia" w:hAnsi="Georgia" w:cs="Courier New"/>
          <w:vanish/>
          <w:sz w:val="24"/>
          <w:szCs w:val="24"/>
        </w:rPr>
      </w:pPr>
      <w:r>
        <w:rPr>
          <w:rFonts w:ascii="Georgia" w:hAnsi="Georgia" w:cs="Courier New"/>
          <w:sz w:val="24"/>
          <w:szCs w:val="24"/>
        </w:rPr>
        <w:lastRenderedPageBreak/>
        <w:t>Mr. Oneil Malbrough stated that there was a press release for Garret Graves just moments before that said a bill will be approved that includes the UBRRP $1.8 million.  This is the first big step for the project to be authorized.</w:t>
      </w:r>
    </w:p>
    <w:p w14:paraId="52F4BB4F" w14:textId="77777777" w:rsidR="00320983" w:rsidRDefault="00320983" w:rsidP="001905BE">
      <w:pPr>
        <w:spacing w:line="480" w:lineRule="auto"/>
        <w:ind w:firstLine="720"/>
        <w:contextualSpacing/>
        <w:rPr>
          <w:rFonts w:ascii="Georgia" w:hAnsi="Georgia" w:cs="Courier New"/>
          <w:bCs/>
          <w:sz w:val="24"/>
          <w:szCs w:val="24"/>
        </w:rPr>
      </w:pPr>
    </w:p>
    <w:p w14:paraId="5B9F3F0C" w14:textId="6622E571" w:rsidR="004F1EC2" w:rsidRDefault="001F7FC2"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8E5C42" w:rsidRPr="008E5C42">
        <w:rPr>
          <w:rFonts w:ascii="Georgia" w:hAnsi="Georgia" w:cs="Courier New"/>
          <w:bCs/>
          <w:sz w:val="24"/>
          <w:szCs w:val="24"/>
        </w:rPr>
        <w:t>Arthur J. Bosworth, IV</w:t>
      </w:r>
      <w:r w:rsidR="008E5C42" w:rsidRPr="008E5C42">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sidR="009E56CF">
        <w:rPr>
          <w:rFonts w:ascii="Georgia" w:hAnsi="Georgia" w:cs="Courier New"/>
          <w:bCs/>
          <w:sz w:val="24"/>
          <w:szCs w:val="24"/>
        </w:rPr>
        <w:t>Michael McKinney, Sr.</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E13EA36" w14:textId="1D0CF7E1" w:rsidR="001F7FC2" w:rsidRDefault="001F7FC2" w:rsidP="001905BE">
      <w:pPr>
        <w:spacing w:line="480" w:lineRule="auto"/>
        <w:ind w:firstLine="720"/>
        <w:contextualSpacing/>
        <w:rPr>
          <w:rFonts w:ascii="Georgia" w:hAnsi="Georgia" w:cs="Courier New"/>
          <w:bCs/>
          <w:sz w:val="24"/>
          <w:szCs w:val="24"/>
        </w:rPr>
      </w:pPr>
    </w:p>
    <w:p w14:paraId="158E398C" w14:textId="0C427C4A" w:rsidR="001F7FC2" w:rsidRDefault="001F7FC2" w:rsidP="001905BE">
      <w:pPr>
        <w:spacing w:line="480" w:lineRule="auto"/>
        <w:ind w:firstLine="720"/>
        <w:contextualSpacing/>
        <w:rPr>
          <w:rFonts w:ascii="Georgia" w:hAnsi="Georgia" w:cs="Courier New"/>
          <w:bCs/>
          <w:sz w:val="24"/>
          <w:szCs w:val="24"/>
        </w:rPr>
      </w:pPr>
    </w:p>
    <w:p w14:paraId="6DA6E0D9" w14:textId="360CC6FD" w:rsidR="001F7FC2" w:rsidRDefault="001F7FC2" w:rsidP="001905BE">
      <w:pPr>
        <w:spacing w:line="480" w:lineRule="auto"/>
        <w:ind w:firstLine="720"/>
        <w:contextualSpacing/>
        <w:rPr>
          <w:rFonts w:ascii="Georgia" w:hAnsi="Georgia" w:cs="Courier New"/>
          <w:bCs/>
          <w:sz w:val="24"/>
          <w:szCs w:val="24"/>
        </w:rPr>
      </w:pPr>
    </w:p>
    <w:p w14:paraId="233AAFF4" w14:textId="1D7CE787" w:rsidR="001F7FC2" w:rsidRDefault="001F7FC2" w:rsidP="001905BE">
      <w:pPr>
        <w:spacing w:line="480" w:lineRule="auto"/>
        <w:ind w:firstLine="720"/>
        <w:contextualSpacing/>
        <w:rPr>
          <w:rFonts w:ascii="Georgia" w:hAnsi="Georgia" w:cs="Courier New"/>
          <w:bCs/>
          <w:sz w:val="24"/>
          <w:szCs w:val="24"/>
        </w:rPr>
      </w:pPr>
    </w:p>
    <w:p w14:paraId="5BCAEF3F" w14:textId="77777777" w:rsidR="001F7FC2" w:rsidRDefault="001F7FC2" w:rsidP="001905BE">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79AF7B97" w14:textId="77777777" w:rsidR="001F7FC2" w:rsidRDefault="001F7FC2" w:rsidP="000F372E">
      <w:pPr>
        <w:spacing w:line="480" w:lineRule="auto"/>
        <w:ind w:firstLine="720"/>
        <w:contextualSpacing/>
        <w:rPr>
          <w:rFonts w:ascii="Georgia" w:hAnsi="Georgia" w:cs="Courier New"/>
          <w:bCs/>
          <w:sz w:val="24"/>
          <w:szCs w:val="24"/>
        </w:rPr>
      </w:pPr>
    </w:p>
    <w:p w14:paraId="1BC86071" w14:textId="77777777" w:rsidR="001F7FC2" w:rsidRDefault="001F7FC2" w:rsidP="000F372E">
      <w:pPr>
        <w:spacing w:line="480" w:lineRule="auto"/>
        <w:ind w:firstLine="720"/>
        <w:contextualSpacing/>
        <w:rPr>
          <w:rFonts w:ascii="Georgia" w:hAnsi="Georgia" w:cs="Courier New"/>
          <w:bCs/>
          <w:sz w:val="24"/>
          <w:szCs w:val="24"/>
        </w:rPr>
      </w:pPr>
    </w:p>
    <w:p w14:paraId="3B85D6CF" w14:textId="77777777" w:rsidR="001F7FC2" w:rsidRDefault="001F7FC2" w:rsidP="000F372E">
      <w:pPr>
        <w:spacing w:line="480" w:lineRule="auto"/>
        <w:ind w:firstLine="720"/>
        <w:contextualSpacing/>
        <w:rPr>
          <w:rFonts w:ascii="Georgia" w:hAnsi="Georgia" w:cs="Courier New"/>
          <w:bCs/>
          <w:sz w:val="24"/>
          <w:szCs w:val="24"/>
        </w:rPr>
      </w:pPr>
    </w:p>
    <w:p w14:paraId="30E3A90D" w14:textId="77777777" w:rsidR="001F7FC2" w:rsidRDefault="001F7FC2" w:rsidP="000F372E">
      <w:pPr>
        <w:spacing w:line="480" w:lineRule="auto"/>
        <w:ind w:firstLine="720"/>
        <w:contextualSpacing/>
        <w:rPr>
          <w:rFonts w:ascii="Georgia" w:hAnsi="Georgia" w:cs="Courier New"/>
          <w:bCs/>
          <w:sz w:val="24"/>
          <w:szCs w:val="24"/>
        </w:rPr>
      </w:pPr>
    </w:p>
    <w:p w14:paraId="26DCE8E6" w14:textId="188E9480"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006309DB" w:rsidR="002C0A62" w:rsidRPr="0087566B" w:rsidRDefault="0079167E" w:rsidP="000F372E">
      <w:pPr>
        <w:spacing w:line="480" w:lineRule="auto"/>
        <w:ind w:firstLine="720"/>
        <w:contextualSpacing/>
        <w:rPr>
          <w:rFonts w:ascii="Georgia" w:hAnsi="Georgia"/>
          <w:sz w:val="24"/>
          <w:szCs w:val="24"/>
        </w:rPr>
      </w:pPr>
      <w:r>
        <w:rPr>
          <w:rFonts w:ascii="Georgia" w:hAnsi="Georgia" w:cs="Courier New"/>
          <w:bCs/>
          <w:sz w:val="24"/>
          <w:szCs w:val="24"/>
        </w:rPr>
        <w:t>1</w:t>
      </w:r>
      <w:r w:rsidR="008E5C42">
        <w:rPr>
          <w:rFonts w:ascii="Georgia" w:hAnsi="Georgia" w:cs="Courier New"/>
          <w:bCs/>
          <w:sz w:val="24"/>
          <w:szCs w:val="24"/>
        </w:rPr>
        <w:t>2</w:t>
      </w:r>
      <w:r w:rsidR="00AB2FE2">
        <w:rPr>
          <w:rFonts w:ascii="Georgia" w:hAnsi="Georgia" w:cs="Courier New"/>
          <w:bCs/>
          <w:sz w:val="24"/>
          <w:szCs w:val="24"/>
        </w:rPr>
        <w:t>/</w:t>
      </w:r>
      <w:r w:rsidR="008E5C42">
        <w:rPr>
          <w:rFonts w:ascii="Georgia" w:hAnsi="Georgia" w:cs="Courier New"/>
          <w:bCs/>
          <w:sz w:val="24"/>
          <w:szCs w:val="24"/>
        </w:rPr>
        <w:t>12</w:t>
      </w:r>
      <w:r w:rsidR="00AB2FE2">
        <w:rPr>
          <w:rFonts w:ascii="Georgia" w:hAnsi="Georgia" w:cs="Courier New"/>
          <w:bCs/>
          <w:sz w:val="24"/>
          <w:szCs w:val="24"/>
        </w:rPr>
        <w:t>/2022</w:t>
      </w:r>
    </w:p>
    <w:sectPr w:rsidR="002C0A62" w:rsidRPr="0087566B" w:rsidSect="002704D8">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0188" w14:textId="77777777" w:rsidR="00965766" w:rsidRDefault="00965766" w:rsidP="00E85474">
      <w:r>
        <w:separator/>
      </w:r>
    </w:p>
  </w:endnote>
  <w:endnote w:type="continuationSeparator" w:id="0">
    <w:p w14:paraId="2C7497B8" w14:textId="77777777" w:rsidR="00965766" w:rsidRDefault="00965766"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F780" w14:textId="77777777" w:rsidR="00965766" w:rsidRDefault="00965766" w:rsidP="00E85474">
      <w:r>
        <w:separator/>
      </w:r>
    </w:p>
  </w:footnote>
  <w:footnote w:type="continuationSeparator" w:id="0">
    <w:p w14:paraId="59EEDCB2" w14:textId="77777777" w:rsidR="00965766" w:rsidRDefault="00965766"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32F2"/>
      </v:shape>
    </w:pict>
  </w:numPicBullet>
  <w:abstractNum w:abstractNumId="0" w15:restartNumberingAfterBreak="0">
    <w:nsid w:val="01C80033"/>
    <w:multiLevelType w:val="hybridMultilevel"/>
    <w:tmpl w:val="FA3C7A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1068"/>
    <w:multiLevelType w:val="hybridMultilevel"/>
    <w:tmpl w:val="8AC2BF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79CD"/>
    <w:multiLevelType w:val="hybridMultilevel"/>
    <w:tmpl w:val="0090E9A6"/>
    <w:lvl w:ilvl="0" w:tplc="1F64A242">
      <w:start w:val="1"/>
      <w:numFmt w:val="bullet"/>
      <w:lvlText w:val="•"/>
      <w:lvlJc w:val="left"/>
      <w:pPr>
        <w:tabs>
          <w:tab w:val="num" w:pos="720"/>
        </w:tabs>
        <w:ind w:left="720" w:hanging="360"/>
      </w:pPr>
      <w:rPr>
        <w:rFonts w:ascii="Arial" w:hAnsi="Arial" w:hint="default"/>
      </w:rPr>
    </w:lvl>
    <w:lvl w:ilvl="1" w:tplc="2D6C0FCA">
      <w:start w:val="1"/>
      <w:numFmt w:val="bullet"/>
      <w:lvlText w:val="•"/>
      <w:lvlJc w:val="left"/>
      <w:pPr>
        <w:tabs>
          <w:tab w:val="num" w:pos="1440"/>
        </w:tabs>
        <w:ind w:left="1440" w:hanging="360"/>
      </w:pPr>
      <w:rPr>
        <w:rFonts w:ascii="Arial" w:hAnsi="Arial" w:hint="default"/>
      </w:rPr>
    </w:lvl>
    <w:lvl w:ilvl="2" w:tplc="F6246972" w:tentative="1">
      <w:start w:val="1"/>
      <w:numFmt w:val="bullet"/>
      <w:lvlText w:val="•"/>
      <w:lvlJc w:val="left"/>
      <w:pPr>
        <w:tabs>
          <w:tab w:val="num" w:pos="2160"/>
        </w:tabs>
        <w:ind w:left="2160" w:hanging="360"/>
      </w:pPr>
      <w:rPr>
        <w:rFonts w:ascii="Arial" w:hAnsi="Arial" w:hint="default"/>
      </w:rPr>
    </w:lvl>
    <w:lvl w:ilvl="3" w:tplc="95DEF95A" w:tentative="1">
      <w:start w:val="1"/>
      <w:numFmt w:val="bullet"/>
      <w:lvlText w:val="•"/>
      <w:lvlJc w:val="left"/>
      <w:pPr>
        <w:tabs>
          <w:tab w:val="num" w:pos="2880"/>
        </w:tabs>
        <w:ind w:left="2880" w:hanging="360"/>
      </w:pPr>
      <w:rPr>
        <w:rFonts w:ascii="Arial" w:hAnsi="Arial" w:hint="default"/>
      </w:rPr>
    </w:lvl>
    <w:lvl w:ilvl="4" w:tplc="76529CE8" w:tentative="1">
      <w:start w:val="1"/>
      <w:numFmt w:val="bullet"/>
      <w:lvlText w:val="•"/>
      <w:lvlJc w:val="left"/>
      <w:pPr>
        <w:tabs>
          <w:tab w:val="num" w:pos="3600"/>
        </w:tabs>
        <w:ind w:left="3600" w:hanging="360"/>
      </w:pPr>
      <w:rPr>
        <w:rFonts w:ascii="Arial" w:hAnsi="Arial" w:hint="default"/>
      </w:rPr>
    </w:lvl>
    <w:lvl w:ilvl="5" w:tplc="16E4A816" w:tentative="1">
      <w:start w:val="1"/>
      <w:numFmt w:val="bullet"/>
      <w:lvlText w:val="•"/>
      <w:lvlJc w:val="left"/>
      <w:pPr>
        <w:tabs>
          <w:tab w:val="num" w:pos="4320"/>
        </w:tabs>
        <w:ind w:left="4320" w:hanging="360"/>
      </w:pPr>
      <w:rPr>
        <w:rFonts w:ascii="Arial" w:hAnsi="Arial" w:hint="default"/>
      </w:rPr>
    </w:lvl>
    <w:lvl w:ilvl="6" w:tplc="EC8EBA64" w:tentative="1">
      <w:start w:val="1"/>
      <w:numFmt w:val="bullet"/>
      <w:lvlText w:val="•"/>
      <w:lvlJc w:val="left"/>
      <w:pPr>
        <w:tabs>
          <w:tab w:val="num" w:pos="5040"/>
        </w:tabs>
        <w:ind w:left="5040" w:hanging="360"/>
      </w:pPr>
      <w:rPr>
        <w:rFonts w:ascii="Arial" w:hAnsi="Arial" w:hint="default"/>
      </w:rPr>
    </w:lvl>
    <w:lvl w:ilvl="7" w:tplc="1AA0E586" w:tentative="1">
      <w:start w:val="1"/>
      <w:numFmt w:val="bullet"/>
      <w:lvlText w:val="•"/>
      <w:lvlJc w:val="left"/>
      <w:pPr>
        <w:tabs>
          <w:tab w:val="num" w:pos="5760"/>
        </w:tabs>
        <w:ind w:left="5760" w:hanging="360"/>
      </w:pPr>
      <w:rPr>
        <w:rFonts w:ascii="Arial" w:hAnsi="Arial" w:hint="default"/>
      </w:rPr>
    </w:lvl>
    <w:lvl w:ilvl="8" w:tplc="C4163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B00F3C"/>
    <w:multiLevelType w:val="hybridMultilevel"/>
    <w:tmpl w:val="23FA7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0C22"/>
    <w:multiLevelType w:val="hybridMultilevel"/>
    <w:tmpl w:val="3D60D544"/>
    <w:lvl w:ilvl="0" w:tplc="43408296">
      <w:start w:val="1"/>
      <w:numFmt w:val="bullet"/>
      <w:lvlText w:val="•"/>
      <w:lvlJc w:val="left"/>
      <w:pPr>
        <w:tabs>
          <w:tab w:val="num" w:pos="720"/>
        </w:tabs>
        <w:ind w:left="720" w:hanging="360"/>
      </w:pPr>
      <w:rPr>
        <w:rFonts w:ascii="Arial" w:hAnsi="Arial" w:hint="default"/>
      </w:rPr>
    </w:lvl>
    <w:lvl w:ilvl="1" w:tplc="3A74CF82">
      <w:numFmt w:val="bullet"/>
      <w:lvlText w:val="•"/>
      <w:lvlJc w:val="left"/>
      <w:pPr>
        <w:tabs>
          <w:tab w:val="num" w:pos="1440"/>
        </w:tabs>
        <w:ind w:left="1440" w:hanging="360"/>
      </w:pPr>
      <w:rPr>
        <w:rFonts w:ascii="Arial" w:hAnsi="Arial" w:hint="default"/>
      </w:rPr>
    </w:lvl>
    <w:lvl w:ilvl="2" w:tplc="4FC22792">
      <w:numFmt w:val="bullet"/>
      <w:lvlText w:val="•"/>
      <w:lvlJc w:val="left"/>
      <w:pPr>
        <w:tabs>
          <w:tab w:val="num" w:pos="2160"/>
        </w:tabs>
        <w:ind w:left="2160" w:hanging="360"/>
      </w:pPr>
      <w:rPr>
        <w:rFonts w:ascii="Arial" w:hAnsi="Arial" w:hint="default"/>
      </w:rPr>
    </w:lvl>
    <w:lvl w:ilvl="3" w:tplc="8BE8C600" w:tentative="1">
      <w:start w:val="1"/>
      <w:numFmt w:val="bullet"/>
      <w:lvlText w:val="•"/>
      <w:lvlJc w:val="left"/>
      <w:pPr>
        <w:tabs>
          <w:tab w:val="num" w:pos="2880"/>
        </w:tabs>
        <w:ind w:left="2880" w:hanging="360"/>
      </w:pPr>
      <w:rPr>
        <w:rFonts w:ascii="Arial" w:hAnsi="Arial" w:hint="default"/>
      </w:rPr>
    </w:lvl>
    <w:lvl w:ilvl="4" w:tplc="872C4642" w:tentative="1">
      <w:start w:val="1"/>
      <w:numFmt w:val="bullet"/>
      <w:lvlText w:val="•"/>
      <w:lvlJc w:val="left"/>
      <w:pPr>
        <w:tabs>
          <w:tab w:val="num" w:pos="3600"/>
        </w:tabs>
        <w:ind w:left="3600" w:hanging="360"/>
      </w:pPr>
      <w:rPr>
        <w:rFonts w:ascii="Arial" w:hAnsi="Arial" w:hint="default"/>
      </w:rPr>
    </w:lvl>
    <w:lvl w:ilvl="5" w:tplc="C63EAA86" w:tentative="1">
      <w:start w:val="1"/>
      <w:numFmt w:val="bullet"/>
      <w:lvlText w:val="•"/>
      <w:lvlJc w:val="left"/>
      <w:pPr>
        <w:tabs>
          <w:tab w:val="num" w:pos="4320"/>
        </w:tabs>
        <w:ind w:left="4320" w:hanging="360"/>
      </w:pPr>
      <w:rPr>
        <w:rFonts w:ascii="Arial" w:hAnsi="Arial" w:hint="default"/>
      </w:rPr>
    </w:lvl>
    <w:lvl w:ilvl="6" w:tplc="6E423D42" w:tentative="1">
      <w:start w:val="1"/>
      <w:numFmt w:val="bullet"/>
      <w:lvlText w:val="•"/>
      <w:lvlJc w:val="left"/>
      <w:pPr>
        <w:tabs>
          <w:tab w:val="num" w:pos="5040"/>
        </w:tabs>
        <w:ind w:left="5040" w:hanging="360"/>
      </w:pPr>
      <w:rPr>
        <w:rFonts w:ascii="Arial" w:hAnsi="Arial" w:hint="default"/>
      </w:rPr>
    </w:lvl>
    <w:lvl w:ilvl="7" w:tplc="8482E562" w:tentative="1">
      <w:start w:val="1"/>
      <w:numFmt w:val="bullet"/>
      <w:lvlText w:val="•"/>
      <w:lvlJc w:val="left"/>
      <w:pPr>
        <w:tabs>
          <w:tab w:val="num" w:pos="5760"/>
        </w:tabs>
        <w:ind w:left="5760" w:hanging="360"/>
      </w:pPr>
      <w:rPr>
        <w:rFonts w:ascii="Arial" w:hAnsi="Arial" w:hint="default"/>
      </w:rPr>
    </w:lvl>
    <w:lvl w:ilvl="8" w:tplc="739CA7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5464FE"/>
    <w:multiLevelType w:val="hybridMultilevel"/>
    <w:tmpl w:val="2AD232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036553"/>
    <w:multiLevelType w:val="hybridMultilevel"/>
    <w:tmpl w:val="077090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2180"/>
    <w:multiLevelType w:val="hybridMultilevel"/>
    <w:tmpl w:val="D7C2D8F2"/>
    <w:lvl w:ilvl="0" w:tplc="50DC7F60">
      <w:start w:val="1"/>
      <w:numFmt w:val="bullet"/>
      <w:lvlText w:val="•"/>
      <w:lvlJc w:val="left"/>
      <w:pPr>
        <w:tabs>
          <w:tab w:val="num" w:pos="720"/>
        </w:tabs>
        <w:ind w:left="720" w:hanging="360"/>
      </w:pPr>
      <w:rPr>
        <w:rFonts w:ascii="Arial" w:hAnsi="Arial" w:hint="default"/>
      </w:rPr>
    </w:lvl>
    <w:lvl w:ilvl="1" w:tplc="0D48F928">
      <w:numFmt w:val="bullet"/>
      <w:lvlText w:val="•"/>
      <w:lvlJc w:val="left"/>
      <w:pPr>
        <w:tabs>
          <w:tab w:val="num" w:pos="1440"/>
        </w:tabs>
        <w:ind w:left="1440" w:hanging="360"/>
      </w:pPr>
      <w:rPr>
        <w:rFonts w:ascii="Arial" w:hAnsi="Arial" w:hint="default"/>
      </w:rPr>
    </w:lvl>
    <w:lvl w:ilvl="2" w:tplc="12848EC8">
      <w:numFmt w:val="bullet"/>
      <w:lvlText w:val="•"/>
      <w:lvlJc w:val="left"/>
      <w:pPr>
        <w:tabs>
          <w:tab w:val="num" w:pos="2160"/>
        </w:tabs>
        <w:ind w:left="2160" w:hanging="360"/>
      </w:pPr>
      <w:rPr>
        <w:rFonts w:ascii="Arial" w:hAnsi="Arial" w:hint="default"/>
      </w:rPr>
    </w:lvl>
    <w:lvl w:ilvl="3" w:tplc="2C46E566" w:tentative="1">
      <w:start w:val="1"/>
      <w:numFmt w:val="bullet"/>
      <w:lvlText w:val="•"/>
      <w:lvlJc w:val="left"/>
      <w:pPr>
        <w:tabs>
          <w:tab w:val="num" w:pos="2880"/>
        </w:tabs>
        <w:ind w:left="2880" w:hanging="360"/>
      </w:pPr>
      <w:rPr>
        <w:rFonts w:ascii="Arial" w:hAnsi="Arial" w:hint="default"/>
      </w:rPr>
    </w:lvl>
    <w:lvl w:ilvl="4" w:tplc="03A2A6EC" w:tentative="1">
      <w:start w:val="1"/>
      <w:numFmt w:val="bullet"/>
      <w:lvlText w:val="•"/>
      <w:lvlJc w:val="left"/>
      <w:pPr>
        <w:tabs>
          <w:tab w:val="num" w:pos="3600"/>
        </w:tabs>
        <w:ind w:left="3600" w:hanging="360"/>
      </w:pPr>
      <w:rPr>
        <w:rFonts w:ascii="Arial" w:hAnsi="Arial" w:hint="default"/>
      </w:rPr>
    </w:lvl>
    <w:lvl w:ilvl="5" w:tplc="1F4C041E" w:tentative="1">
      <w:start w:val="1"/>
      <w:numFmt w:val="bullet"/>
      <w:lvlText w:val="•"/>
      <w:lvlJc w:val="left"/>
      <w:pPr>
        <w:tabs>
          <w:tab w:val="num" w:pos="4320"/>
        </w:tabs>
        <w:ind w:left="4320" w:hanging="360"/>
      </w:pPr>
      <w:rPr>
        <w:rFonts w:ascii="Arial" w:hAnsi="Arial" w:hint="default"/>
      </w:rPr>
    </w:lvl>
    <w:lvl w:ilvl="6" w:tplc="2BC4816A" w:tentative="1">
      <w:start w:val="1"/>
      <w:numFmt w:val="bullet"/>
      <w:lvlText w:val="•"/>
      <w:lvlJc w:val="left"/>
      <w:pPr>
        <w:tabs>
          <w:tab w:val="num" w:pos="5040"/>
        </w:tabs>
        <w:ind w:left="5040" w:hanging="360"/>
      </w:pPr>
      <w:rPr>
        <w:rFonts w:ascii="Arial" w:hAnsi="Arial" w:hint="default"/>
      </w:rPr>
    </w:lvl>
    <w:lvl w:ilvl="7" w:tplc="5F28FB1A" w:tentative="1">
      <w:start w:val="1"/>
      <w:numFmt w:val="bullet"/>
      <w:lvlText w:val="•"/>
      <w:lvlJc w:val="left"/>
      <w:pPr>
        <w:tabs>
          <w:tab w:val="num" w:pos="5760"/>
        </w:tabs>
        <w:ind w:left="5760" w:hanging="360"/>
      </w:pPr>
      <w:rPr>
        <w:rFonts w:ascii="Arial" w:hAnsi="Arial" w:hint="default"/>
      </w:rPr>
    </w:lvl>
    <w:lvl w:ilvl="8" w:tplc="D2963C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7D47D0"/>
    <w:multiLevelType w:val="hybridMultilevel"/>
    <w:tmpl w:val="3B9C55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E70C3B"/>
    <w:multiLevelType w:val="hybridMultilevel"/>
    <w:tmpl w:val="DBCEED1E"/>
    <w:lvl w:ilvl="0" w:tplc="2716E3A0">
      <w:start w:val="1"/>
      <w:numFmt w:val="bullet"/>
      <w:lvlText w:val="•"/>
      <w:lvlJc w:val="left"/>
      <w:pPr>
        <w:tabs>
          <w:tab w:val="num" w:pos="720"/>
        </w:tabs>
        <w:ind w:left="720" w:hanging="360"/>
      </w:pPr>
      <w:rPr>
        <w:rFonts w:ascii="Arial" w:hAnsi="Arial" w:hint="default"/>
      </w:rPr>
    </w:lvl>
    <w:lvl w:ilvl="1" w:tplc="360E0FE8">
      <w:start w:val="1"/>
      <w:numFmt w:val="bullet"/>
      <w:lvlText w:val="•"/>
      <w:lvlJc w:val="left"/>
      <w:pPr>
        <w:tabs>
          <w:tab w:val="num" w:pos="1440"/>
        </w:tabs>
        <w:ind w:left="1440" w:hanging="360"/>
      </w:pPr>
      <w:rPr>
        <w:rFonts w:ascii="Arial" w:hAnsi="Arial" w:hint="default"/>
      </w:rPr>
    </w:lvl>
    <w:lvl w:ilvl="2" w:tplc="853E0B62" w:tentative="1">
      <w:start w:val="1"/>
      <w:numFmt w:val="bullet"/>
      <w:lvlText w:val="•"/>
      <w:lvlJc w:val="left"/>
      <w:pPr>
        <w:tabs>
          <w:tab w:val="num" w:pos="2160"/>
        </w:tabs>
        <w:ind w:left="2160" w:hanging="360"/>
      </w:pPr>
      <w:rPr>
        <w:rFonts w:ascii="Arial" w:hAnsi="Arial" w:hint="default"/>
      </w:rPr>
    </w:lvl>
    <w:lvl w:ilvl="3" w:tplc="1E260A4C" w:tentative="1">
      <w:start w:val="1"/>
      <w:numFmt w:val="bullet"/>
      <w:lvlText w:val="•"/>
      <w:lvlJc w:val="left"/>
      <w:pPr>
        <w:tabs>
          <w:tab w:val="num" w:pos="2880"/>
        </w:tabs>
        <w:ind w:left="2880" w:hanging="360"/>
      </w:pPr>
      <w:rPr>
        <w:rFonts w:ascii="Arial" w:hAnsi="Arial" w:hint="default"/>
      </w:rPr>
    </w:lvl>
    <w:lvl w:ilvl="4" w:tplc="594E620C" w:tentative="1">
      <w:start w:val="1"/>
      <w:numFmt w:val="bullet"/>
      <w:lvlText w:val="•"/>
      <w:lvlJc w:val="left"/>
      <w:pPr>
        <w:tabs>
          <w:tab w:val="num" w:pos="3600"/>
        </w:tabs>
        <w:ind w:left="3600" w:hanging="360"/>
      </w:pPr>
      <w:rPr>
        <w:rFonts w:ascii="Arial" w:hAnsi="Arial" w:hint="default"/>
      </w:rPr>
    </w:lvl>
    <w:lvl w:ilvl="5" w:tplc="D9C04CC2" w:tentative="1">
      <w:start w:val="1"/>
      <w:numFmt w:val="bullet"/>
      <w:lvlText w:val="•"/>
      <w:lvlJc w:val="left"/>
      <w:pPr>
        <w:tabs>
          <w:tab w:val="num" w:pos="4320"/>
        </w:tabs>
        <w:ind w:left="4320" w:hanging="360"/>
      </w:pPr>
      <w:rPr>
        <w:rFonts w:ascii="Arial" w:hAnsi="Arial" w:hint="default"/>
      </w:rPr>
    </w:lvl>
    <w:lvl w:ilvl="6" w:tplc="45CAE3FA" w:tentative="1">
      <w:start w:val="1"/>
      <w:numFmt w:val="bullet"/>
      <w:lvlText w:val="•"/>
      <w:lvlJc w:val="left"/>
      <w:pPr>
        <w:tabs>
          <w:tab w:val="num" w:pos="5040"/>
        </w:tabs>
        <w:ind w:left="5040" w:hanging="360"/>
      </w:pPr>
      <w:rPr>
        <w:rFonts w:ascii="Arial" w:hAnsi="Arial" w:hint="default"/>
      </w:rPr>
    </w:lvl>
    <w:lvl w:ilvl="7" w:tplc="9D80E6E8" w:tentative="1">
      <w:start w:val="1"/>
      <w:numFmt w:val="bullet"/>
      <w:lvlText w:val="•"/>
      <w:lvlJc w:val="left"/>
      <w:pPr>
        <w:tabs>
          <w:tab w:val="num" w:pos="5760"/>
        </w:tabs>
        <w:ind w:left="5760" w:hanging="360"/>
      </w:pPr>
      <w:rPr>
        <w:rFonts w:ascii="Arial" w:hAnsi="Arial" w:hint="default"/>
      </w:rPr>
    </w:lvl>
    <w:lvl w:ilvl="8" w:tplc="E410F7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7D546C"/>
    <w:multiLevelType w:val="hybridMultilevel"/>
    <w:tmpl w:val="169CAF1A"/>
    <w:lvl w:ilvl="0" w:tplc="E7E62614">
      <w:start w:val="1"/>
      <w:numFmt w:val="bullet"/>
      <w:lvlText w:val="•"/>
      <w:lvlJc w:val="left"/>
      <w:pPr>
        <w:tabs>
          <w:tab w:val="num" w:pos="720"/>
        </w:tabs>
        <w:ind w:left="720" w:hanging="360"/>
      </w:pPr>
      <w:rPr>
        <w:rFonts w:ascii="Arial" w:hAnsi="Arial" w:hint="default"/>
      </w:rPr>
    </w:lvl>
    <w:lvl w:ilvl="1" w:tplc="0EDEA4D6">
      <w:numFmt w:val="bullet"/>
      <w:lvlText w:val="•"/>
      <w:lvlJc w:val="left"/>
      <w:pPr>
        <w:tabs>
          <w:tab w:val="num" w:pos="1440"/>
        </w:tabs>
        <w:ind w:left="1440" w:hanging="360"/>
      </w:pPr>
      <w:rPr>
        <w:rFonts w:ascii="Arial" w:hAnsi="Arial" w:hint="default"/>
      </w:rPr>
    </w:lvl>
    <w:lvl w:ilvl="2" w:tplc="4E98A96E">
      <w:numFmt w:val="bullet"/>
      <w:lvlText w:val="•"/>
      <w:lvlJc w:val="left"/>
      <w:pPr>
        <w:tabs>
          <w:tab w:val="num" w:pos="2160"/>
        </w:tabs>
        <w:ind w:left="2160" w:hanging="360"/>
      </w:pPr>
      <w:rPr>
        <w:rFonts w:ascii="Arial" w:hAnsi="Arial" w:hint="default"/>
      </w:rPr>
    </w:lvl>
    <w:lvl w:ilvl="3" w:tplc="64466D9A" w:tentative="1">
      <w:start w:val="1"/>
      <w:numFmt w:val="bullet"/>
      <w:lvlText w:val="•"/>
      <w:lvlJc w:val="left"/>
      <w:pPr>
        <w:tabs>
          <w:tab w:val="num" w:pos="2880"/>
        </w:tabs>
        <w:ind w:left="2880" w:hanging="360"/>
      </w:pPr>
      <w:rPr>
        <w:rFonts w:ascii="Arial" w:hAnsi="Arial" w:hint="default"/>
      </w:rPr>
    </w:lvl>
    <w:lvl w:ilvl="4" w:tplc="20CEC5CA" w:tentative="1">
      <w:start w:val="1"/>
      <w:numFmt w:val="bullet"/>
      <w:lvlText w:val="•"/>
      <w:lvlJc w:val="left"/>
      <w:pPr>
        <w:tabs>
          <w:tab w:val="num" w:pos="3600"/>
        </w:tabs>
        <w:ind w:left="3600" w:hanging="360"/>
      </w:pPr>
      <w:rPr>
        <w:rFonts w:ascii="Arial" w:hAnsi="Arial" w:hint="default"/>
      </w:rPr>
    </w:lvl>
    <w:lvl w:ilvl="5" w:tplc="7ED8A2F0" w:tentative="1">
      <w:start w:val="1"/>
      <w:numFmt w:val="bullet"/>
      <w:lvlText w:val="•"/>
      <w:lvlJc w:val="left"/>
      <w:pPr>
        <w:tabs>
          <w:tab w:val="num" w:pos="4320"/>
        </w:tabs>
        <w:ind w:left="4320" w:hanging="360"/>
      </w:pPr>
      <w:rPr>
        <w:rFonts w:ascii="Arial" w:hAnsi="Arial" w:hint="default"/>
      </w:rPr>
    </w:lvl>
    <w:lvl w:ilvl="6" w:tplc="49AE0F80" w:tentative="1">
      <w:start w:val="1"/>
      <w:numFmt w:val="bullet"/>
      <w:lvlText w:val="•"/>
      <w:lvlJc w:val="left"/>
      <w:pPr>
        <w:tabs>
          <w:tab w:val="num" w:pos="5040"/>
        </w:tabs>
        <w:ind w:left="5040" w:hanging="360"/>
      </w:pPr>
      <w:rPr>
        <w:rFonts w:ascii="Arial" w:hAnsi="Arial" w:hint="default"/>
      </w:rPr>
    </w:lvl>
    <w:lvl w:ilvl="7" w:tplc="F56015BA" w:tentative="1">
      <w:start w:val="1"/>
      <w:numFmt w:val="bullet"/>
      <w:lvlText w:val="•"/>
      <w:lvlJc w:val="left"/>
      <w:pPr>
        <w:tabs>
          <w:tab w:val="num" w:pos="5760"/>
        </w:tabs>
        <w:ind w:left="5760" w:hanging="360"/>
      </w:pPr>
      <w:rPr>
        <w:rFonts w:ascii="Arial" w:hAnsi="Arial" w:hint="default"/>
      </w:rPr>
    </w:lvl>
    <w:lvl w:ilvl="8" w:tplc="E1B2EC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56EAC"/>
    <w:multiLevelType w:val="hybridMultilevel"/>
    <w:tmpl w:val="483A5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8"/>
  </w:num>
  <w:num w:numId="2" w16cid:durableId="1923947223">
    <w:abstractNumId w:val="15"/>
  </w:num>
  <w:num w:numId="3" w16cid:durableId="1195774653">
    <w:abstractNumId w:val="3"/>
  </w:num>
  <w:num w:numId="4" w16cid:durableId="1952466482">
    <w:abstractNumId w:val="4"/>
  </w:num>
  <w:num w:numId="5" w16cid:durableId="2096631563">
    <w:abstractNumId w:val="16"/>
  </w:num>
  <w:num w:numId="6" w16cid:durableId="71658743">
    <w:abstractNumId w:val="24"/>
  </w:num>
  <w:num w:numId="7" w16cid:durableId="1546676026">
    <w:abstractNumId w:val="19"/>
  </w:num>
  <w:num w:numId="8" w16cid:durableId="32578860">
    <w:abstractNumId w:val="8"/>
  </w:num>
  <w:num w:numId="9" w16cid:durableId="2055618808">
    <w:abstractNumId w:val="18"/>
  </w:num>
  <w:num w:numId="10" w16cid:durableId="284697311">
    <w:abstractNumId w:val="1"/>
  </w:num>
  <w:num w:numId="11" w16cid:durableId="1867056233">
    <w:abstractNumId w:val="22"/>
  </w:num>
  <w:num w:numId="12" w16cid:durableId="1098873241">
    <w:abstractNumId w:val="14"/>
  </w:num>
  <w:num w:numId="13" w16cid:durableId="475151941">
    <w:abstractNumId w:val="11"/>
  </w:num>
  <w:num w:numId="14" w16cid:durableId="1000040292">
    <w:abstractNumId w:val="7"/>
  </w:num>
  <w:num w:numId="15" w16cid:durableId="585307921">
    <w:abstractNumId w:val="21"/>
  </w:num>
  <w:num w:numId="16" w16cid:durableId="1208880218">
    <w:abstractNumId w:val="9"/>
  </w:num>
  <w:num w:numId="17" w16cid:durableId="107939105">
    <w:abstractNumId w:val="20"/>
  </w:num>
  <w:num w:numId="18" w16cid:durableId="1335650215">
    <w:abstractNumId w:val="8"/>
  </w:num>
  <w:num w:numId="19" w16cid:durableId="582760767">
    <w:abstractNumId w:val="5"/>
  </w:num>
  <w:num w:numId="20" w16cid:durableId="1432626668">
    <w:abstractNumId w:val="0"/>
  </w:num>
  <w:num w:numId="21" w16cid:durableId="1625960733">
    <w:abstractNumId w:val="13"/>
  </w:num>
  <w:num w:numId="22" w16cid:durableId="39089602">
    <w:abstractNumId w:val="23"/>
  </w:num>
  <w:num w:numId="23" w16cid:durableId="1703942209">
    <w:abstractNumId w:val="10"/>
  </w:num>
  <w:num w:numId="24" w16cid:durableId="441415115">
    <w:abstractNumId w:val="17"/>
  </w:num>
  <w:num w:numId="25" w16cid:durableId="790974436">
    <w:abstractNumId w:val="12"/>
  </w:num>
  <w:num w:numId="26" w16cid:durableId="2114011307">
    <w:abstractNumId w:val="6"/>
  </w:num>
  <w:num w:numId="27" w16cid:durableId="94564890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101403"/>
    <w:rsid w:val="00110228"/>
    <w:rsid w:val="001109D1"/>
    <w:rsid w:val="00112F97"/>
    <w:rsid w:val="00113744"/>
    <w:rsid w:val="00114B0F"/>
    <w:rsid w:val="001218E2"/>
    <w:rsid w:val="00133984"/>
    <w:rsid w:val="0013770A"/>
    <w:rsid w:val="001377B5"/>
    <w:rsid w:val="0014096B"/>
    <w:rsid w:val="00140C8C"/>
    <w:rsid w:val="00152007"/>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CD3"/>
    <w:rsid w:val="001A093A"/>
    <w:rsid w:val="001A1AFE"/>
    <w:rsid w:val="001A2FEA"/>
    <w:rsid w:val="001A6440"/>
    <w:rsid w:val="001A6CFF"/>
    <w:rsid w:val="001B29EA"/>
    <w:rsid w:val="001B5E1B"/>
    <w:rsid w:val="001B61B8"/>
    <w:rsid w:val="001C4075"/>
    <w:rsid w:val="001C4964"/>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43B96"/>
    <w:rsid w:val="00344A33"/>
    <w:rsid w:val="00345CF8"/>
    <w:rsid w:val="00346786"/>
    <w:rsid w:val="00350F7E"/>
    <w:rsid w:val="00353EF4"/>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3026"/>
    <w:rsid w:val="003A4120"/>
    <w:rsid w:val="003A7785"/>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3636"/>
    <w:rsid w:val="00473BE1"/>
    <w:rsid w:val="00474DDF"/>
    <w:rsid w:val="0047611E"/>
    <w:rsid w:val="0047668E"/>
    <w:rsid w:val="00482F15"/>
    <w:rsid w:val="00484A2A"/>
    <w:rsid w:val="0048725C"/>
    <w:rsid w:val="00487874"/>
    <w:rsid w:val="0048794D"/>
    <w:rsid w:val="004912D4"/>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2CC0"/>
    <w:rsid w:val="005941D9"/>
    <w:rsid w:val="00597C5D"/>
    <w:rsid w:val="005A0139"/>
    <w:rsid w:val="005A3EA7"/>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F3FA7"/>
    <w:rsid w:val="005F404C"/>
    <w:rsid w:val="005F4B2B"/>
    <w:rsid w:val="005F4EF6"/>
    <w:rsid w:val="005F75CA"/>
    <w:rsid w:val="006013C8"/>
    <w:rsid w:val="00601D08"/>
    <w:rsid w:val="00602827"/>
    <w:rsid w:val="00602B2C"/>
    <w:rsid w:val="00604932"/>
    <w:rsid w:val="006110E2"/>
    <w:rsid w:val="006143A0"/>
    <w:rsid w:val="00621576"/>
    <w:rsid w:val="006225A3"/>
    <w:rsid w:val="00622876"/>
    <w:rsid w:val="00624277"/>
    <w:rsid w:val="00634709"/>
    <w:rsid w:val="00637B79"/>
    <w:rsid w:val="00637DE3"/>
    <w:rsid w:val="006458A2"/>
    <w:rsid w:val="00645F90"/>
    <w:rsid w:val="00653BB8"/>
    <w:rsid w:val="00656AF9"/>
    <w:rsid w:val="0066105D"/>
    <w:rsid w:val="00664787"/>
    <w:rsid w:val="00664903"/>
    <w:rsid w:val="006650B6"/>
    <w:rsid w:val="00676516"/>
    <w:rsid w:val="0069063A"/>
    <w:rsid w:val="00693CBB"/>
    <w:rsid w:val="00693EAE"/>
    <w:rsid w:val="00697360"/>
    <w:rsid w:val="006B0B74"/>
    <w:rsid w:val="006B1A3C"/>
    <w:rsid w:val="006B2451"/>
    <w:rsid w:val="006B4B72"/>
    <w:rsid w:val="006C0E32"/>
    <w:rsid w:val="006C1054"/>
    <w:rsid w:val="006C4457"/>
    <w:rsid w:val="006D6F5A"/>
    <w:rsid w:val="006F0B5A"/>
    <w:rsid w:val="007007D9"/>
    <w:rsid w:val="00702BCC"/>
    <w:rsid w:val="007200E7"/>
    <w:rsid w:val="00723206"/>
    <w:rsid w:val="007316DC"/>
    <w:rsid w:val="0073615A"/>
    <w:rsid w:val="00736249"/>
    <w:rsid w:val="00736C45"/>
    <w:rsid w:val="00737B5B"/>
    <w:rsid w:val="00747AEF"/>
    <w:rsid w:val="00747F79"/>
    <w:rsid w:val="00750204"/>
    <w:rsid w:val="00754513"/>
    <w:rsid w:val="00754A44"/>
    <w:rsid w:val="00762069"/>
    <w:rsid w:val="00762FDD"/>
    <w:rsid w:val="00763F61"/>
    <w:rsid w:val="00764948"/>
    <w:rsid w:val="00765073"/>
    <w:rsid w:val="00765B41"/>
    <w:rsid w:val="00766135"/>
    <w:rsid w:val="00767751"/>
    <w:rsid w:val="00771861"/>
    <w:rsid w:val="007722FC"/>
    <w:rsid w:val="00772CC7"/>
    <w:rsid w:val="00776A1B"/>
    <w:rsid w:val="00781620"/>
    <w:rsid w:val="00783166"/>
    <w:rsid w:val="007900DA"/>
    <w:rsid w:val="0079167E"/>
    <w:rsid w:val="007A024A"/>
    <w:rsid w:val="007A3323"/>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188D"/>
    <w:rsid w:val="00892860"/>
    <w:rsid w:val="0089386C"/>
    <w:rsid w:val="00896B0D"/>
    <w:rsid w:val="008971E2"/>
    <w:rsid w:val="00897326"/>
    <w:rsid w:val="008A28E8"/>
    <w:rsid w:val="008A6DED"/>
    <w:rsid w:val="008B66AE"/>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3460F"/>
    <w:rsid w:val="00937951"/>
    <w:rsid w:val="009418AF"/>
    <w:rsid w:val="009418F2"/>
    <w:rsid w:val="00950678"/>
    <w:rsid w:val="00950957"/>
    <w:rsid w:val="00952B7D"/>
    <w:rsid w:val="00954EBE"/>
    <w:rsid w:val="00955160"/>
    <w:rsid w:val="00955471"/>
    <w:rsid w:val="009572FA"/>
    <w:rsid w:val="009618B2"/>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5B8"/>
    <w:rsid w:val="009B52D3"/>
    <w:rsid w:val="009C0941"/>
    <w:rsid w:val="009C4481"/>
    <w:rsid w:val="009C78C7"/>
    <w:rsid w:val="009D1252"/>
    <w:rsid w:val="009E0354"/>
    <w:rsid w:val="009E4D49"/>
    <w:rsid w:val="009E56CF"/>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3B89"/>
    <w:rsid w:val="00AA3D2B"/>
    <w:rsid w:val="00AB2FE2"/>
    <w:rsid w:val="00AC150D"/>
    <w:rsid w:val="00AC478D"/>
    <w:rsid w:val="00AC5701"/>
    <w:rsid w:val="00AD1BF6"/>
    <w:rsid w:val="00AD2BDB"/>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1797"/>
    <w:rsid w:val="00B12E22"/>
    <w:rsid w:val="00B13812"/>
    <w:rsid w:val="00B13B7D"/>
    <w:rsid w:val="00B15460"/>
    <w:rsid w:val="00B15B73"/>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A1EF7"/>
    <w:rsid w:val="00BA2C24"/>
    <w:rsid w:val="00BA43E2"/>
    <w:rsid w:val="00BA590A"/>
    <w:rsid w:val="00BB0AD5"/>
    <w:rsid w:val="00BB2763"/>
    <w:rsid w:val="00BB7073"/>
    <w:rsid w:val="00BB70E9"/>
    <w:rsid w:val="00BC0B3A"/>
    <w:rsid w:val="00BC424E"/>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6B35"/>
    <w:rsid w:val="00C371CD"/>
    <w:rsid w:val="00C37734"/>
    <w:rsid w:val="00C401ED"/>
    <w:rsid w:val="00C42773"/>
    <w:rsid w:val="00C51A6B"/>
    <w:rsid w:val="00C53205"/>
    <w:rsid w:val="00C564AF"/>
    <w:rsid w:val="00C60043"/>
    <w:rsid w:val="00C6107D"/>
    <w:rsid w:val="00C65471"/>
    <w:rsid w:val="00C67515"/>
    <w:rsid w:val="00C7147A"/>
    <w:rsid w:val="00C772A1"/>
    <w:rsid w:val="00C77C37"/>
    <w:rsid w:val="00C80A6B"/>
    <w:rsid w:val="00C82855"/>
    <w:rsid w:val="00C86255"/>
    <w:rsid w:val="00C91C46"/>
    <w:rsid w:val="00C92C8A"/>
    <w:rsid w:val="00CA1E3D"/>
    <w:rsid w:val="00CA547E"/>
    <w:rsid w:val="00CA673D"/>
    <w:rsid w:val="00CB04B0"/>
    <w:rsid w:val="00CB1DFC"/>
    <w:rsid w:val="00CB5BAC"/>
    <w:rsid w:val="00CB5CFB"/>
    <w:rsid w:val="00CB68CF"/>
    <w:rsid w:val="00CB6D0C"/>
    <w:rsid w:val="00CC0F30"/>
    <w:rsid w:val="00CC1304"/>
    <w:rsid w:val="00CC29DA"/>
    <w:rsid w:val="00CC7602"/>
    <w:rsid w:val="00CD09CE"/>
    <w:rsid w:val="00CD7BD6"/>
    <w:rsid w:val="00CE2973"/>
    <w:rsid w:val="00CE3A8C"/>
    <w:rsid w:val="00CE41A5"/>
    <w:rsid w:val="00CE4262"/>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55860"/>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056FE"/>
    <w:rsid w:val="00E10295"/>
    <w:rsid w:val="00E112DA"/>
    <w:rsid w:val="00E14D9F"/>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1803"/>
    <w:rsid w:val="00ED3BA0"/>
    <w:rsid w:val="00ED68F5"/>
    <w:rsid w:val="00ED716D"/>
    <w:rsid w:val="00EE0263"/>
    <w:rsid w:val="00EE30B8"/>
    <w:rsid w:val="00EE467C"/>
    <w:rsid w:val="00EF6E36"/>
    <w:rsid w:val="00F004B4"/>
    <w:rsid w:val="00F10134"/>
    <w:rsid w:val="00F1138C"/>
    <w:rsid w:val="00F13EB3"/>
    <w:rsid w:val="00F1734C"/>
    <w:rsid w:val="00F249FA"/>
    <w:rsid w:val="00F264B1"/>
    <w:rsid w:val="00F26DF4"/>
    <w:rsid w:val="00F273C0"/>
    <w:rsid w:val="00F30B09"/>
    <w:rsid w:val="00F348B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B734E"/>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8</cp:revision>
  <cp:lastPrinted>2022-12-12T22:46:00Z</cp:lastPrinted>
  <dcterms:created xsi:type="dcterms:W3CDTF">2022-12-12T20:30:00Z</dcterms:created>
  <dcterms:modified xsi:type="dcterms:W3CDTF">2022-12-12T22:46:00Z</dcterms:modified>
</cp:coreProperties>
</file>